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2E8" w:rsidRPr="00F942E8" w:rsidRDefault="00F942E8" w:rsidP="00F942E8">
      <w:pPr>
        <w:jc w:val="right"/>
        <w:rPr>
          <w:bCs/>
        </w:rPr>
      </w:pPr>
      <w:bookmarkStart w:id="0" w:name="_Toc494879956"/>
      <w:r w:rsidRPr="00F942E8">
        <w:rPr>
          <w:bCs/>
        </w:rPr>
        <w:t xml:space="preserve">Приложение № </w:t>
      </w:r>
      <w:r>
        <w:rPr>
          <w:bCs/>
        </w:rPr>
        <w:t>5</w:t>
      </w:r>
    </w:p>
    <w:p w:rsidR="00F942E8" w:rsidRPr="00F942E8" w:rsidRDefault="00F942E8" w:rsidP="00F942E8">
      <w:pPr>
        <w:jc w:val="right"/>
        <w:rPr>
          <w:bCs/>
        </w:rPr>
      </w:pPr>
      <w:r w:rsidRPr="00F942E8">
        <w:rPr>
          <w:bCs/>
        </w:rPr>
        <w:t>к приказу департамента образования</w:t>
      </w:r>
    </w:p>
    <w:p w:rsidR="00F942E8" w:rsidRPr="00F942E8" w:rsidRDefault="00F942E8" w:rsidP="00F942E8">
      <w:pPr>
        <w:jc w:val="right"/>
        <w:rPr>
          <w:bCs/>
        </w:rPr>
      </w:pPr>
      <w:r w:rsidRPr="00F942E8">
        <w:rPr>
          <w:bCs/>
        </w:rPr>
        <w:t>и науки Костромской области</w:t>
      </w:r>
    </w:p>
    <w:p w:rsidR="00F942E8" w:rsidRPr="00F942E8" w:rsidRDefault="00582B53" w:rsidP="00F942E8">
      <w:pPr>
        <w:jc w:val="right"/>
      </w:pPr>
      <w:r w:rsidRPr="00582B53">
        <w:rPr>
          <w:bCs/>
        </w:rPr>
        <w:t>от 26.10.2017 года № 2410</w:t>
      </w:r>
    </w:p>
    <w:p w:rsidR="008341CF" w:rsidRDefault="008341CF" w:rsidP="008341CF">
      <w:pPr>
        <w:jc w:val="center"/>
        <w:rPr>
          <w:b/>
          <w:bCs/>
          <w:sz w:val="28"/>
          <w:szCs w:val="28"/>
        </w:rPr>
      </w:pPr>
    </w:p>
    <w:p w:rsidR="008341CF" w:rsidRDefault="008341CF" w:rsidP="008341CF">
      <w:pPr>
        <w:jc w:val="center"/>
        <w:rPr>
          <w:b/>
          <w:bCs/>
          <w:sz w:val="28"/>
          <w:szCs w:val="28"/>
        </w:rPr>
      </w:pPr>
      <w:r w:rsidRPr="008341CF">
        <w:rPr>
          <w:b/>
          <w:bCs/>
          <w:sz w:val="28"/>
          <w:szCs w:val="28"/>
        </w:rPr>
        <w:t>Инструкци</w:t>
      </w:r>
      <w:r>
        <w:rPr>
          <w:b/>
          <w:bCs/>
          <w:sz w:val="28"/>
          <w:szCs w:val="28"/>
        </w:rPr>
        <w:t>я</w:t>
      </w:r>
      <w:r w:rsidRPr="008341CF">
        <w:rPr>
          <w:b/>
          <w:bCs/>
          <w:sz w:val="28"/>
          <w:szCs w:val="28"/>
        </w:rPr>
        <w:t xml:space="preserve"> для экспертов, привлекаемых </w:t>
      </w:r>
    </w:p>
    <w:p w:rsidR="00F942E8" w:rsidRPr="008341CF" w:rsidRDefault="008341CF" w:rsidP="008341CF">
      <w:pPr>
        <w:jc w:val="center"/>
        <w:rPr>
          <w:b/>
          <w:sz w:val="28"/>
          <w:szCs w:val="28"/>
        </w:rPr>
      </w:pPr>
      <w:r w:rsidRPr="008341CF">
        <w:rPr>
          <w:b/>
          <w:bCs/>
          <w:sz w:val="28"/>
          <w:szCs w:val="28"/>
        </w:rPr>
        <w:t>к проверке итогового сочинения (изложения)</w:t>
      </w:r>
    </w:p>
    <w:p w:rsidR="00F942E8" w:rsidRDefault="00F942E8" w:rsidP="00F942E8"/>
    <w:p w:rsidR="00B34EFC" w:rsidRPr="008341CF" w:rsidRDefault="008341CF" w:rsidP="008341CF">
      <w:pPr>
        <w:ind w:firstLine="709"/>
        <w:jc w:val="both"/>
        <w:rPr>
          <w:b/>
          <w:sz w:val="26"/>
          <w:szCs w:val="26"/>
        </w:rPr>
      </w:pPr>
      <w:r w:rsidRPr="008341CF">
        <w:rPr>
          <w:b/>
        </w:rPr>
        <w:t xml:space="preserve">1. </w:t>
      </w:r>
      <w:r w:rsidR="00B43F35" w:rsidRPr="008341CF">
        <w:rPr>
          <w:b/>
        </w:rPr>
        <w:t>Требования, предъявляемые к экспертам, участвующим в проверке итогового сочинения (изложения)</w:t>
      </w:r>
      <w:bookmarkEnd w:id="0"/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Эксперты комиссии образовательной организации, члены экспертных комиссий, сформированных на региональном/муниципальном уровне, а также независимые эксперты других организаций, привлекаемые к проверке итогового сочинения (изложения), должны соответствовать указанным ниже требованиям. </w:t>
      </w:r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необходимой нормативной базой:</w:t>
      </w:r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федеральный компонент государственных стандартов основного общего и среднего (полного) общего образования по русскому языку, по литературе (базовый и профильный уровни), утвержденный приказом Минобразования России от 05.03.2004 № 1089);</w:t>
      </w:r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нормативные правовые акты, регламентирующие проведение итогового сочинения (изложения);</w:t>
      </w:r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рекомендации по организации и проведению итогового сочинения (изложения);</w:t>
      </w:r>
    </w:p>
    <w:p w:rsidR="008341CF" w:rsidRDefault="008341CF" w:rsidP="008341CF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</w:t>
      </w:r>
      <w:r w:rsidR="00F22E2C" w:rsidRPr="00F22E2C">
        <w:rPr>
          <w:rFonts w:eastAsia="Calibri"/>
          <w:sz w:val="26"/>
          <w:szCs w:val="26"/>
        </w:rPr>
        <w:t xml:space="preserve">екомендации по техническому обеспечению организации и проведения итогового сочинения (изложения); </w:t>
      </w:r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методические рекомендации для экспертов, участвующих в проверке итогового сочинения (изложения).</w:t>
      </w:r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необходимыми предметными компетенциями:</w:t>
      </w:r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иметь высшее профессиональное (педагогическое) образование по специальности «Русский язык и литература» с квалификацией «Учитель русского языка и литературы»; </w:t>
      </w:r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обладать опытом проверки сочинений (изложений) в выпускных классах образовательных организаций, реализующих программы среднего общего образования.</w:t>
      </w:r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содержанием основного общего и среднего общего образования, которое находит отражение в федеральном компоненте государственного стандарта общего образования (приказ Минобразования России от 05.03.2004 № 1089), примерных образовательных программах, учебников, включенных в федеральный перечень учебников, рекомендованных (или допущенных) Министерством образования и науки Российской Федерации к использованию в образовательном процессе в общеобразовательных организациях.</w:t>
      </w:r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компетенциями, необходимыми для проверки сочинения (изложения):</w:t>
      </w:r>
    </w:p>
    <w:p w:rsidR="00F22E2C" w:rsidRPr="00F22E2C" w:rsidRDefault="00F22E2C" w:rsidP="008341CF">
      <w:pPr>
        <w:widowControl w:val="0"/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знание общих научно-</w:t>
      </w:r>
      <w:proofErr w:type="gramStart"/>
      <w:r w:rsidRPr="00F22E2C">
        <w:rPr>
          <w:rFonts w:eastAsia="Calibri"/>
          <w:sz w:val="26"/>
          <w:szCs w:val="26"/>
        </w:rPr>
        <w:t>методических подходов</w:t>
      </w:r>
      <w:proofErr w:type="gramEnd"/>
      <w:r w:rsidRPr="00F22E2C">
        <w:rPr>
          <w:rFonts w:eastAsia="Calibri"/>
          <w:sz w:val="26"/>
          <w:szCs w:val="26"/>
        </w:rPr>
        <w:t xml:space="preserve"> к проверке и оцениванию сочинения (изложения);</w:t>
      </w:r>
    </w:p>
    <w:p w:rsidR="00F22E2C" w:rsidRPr="00F22E2C" w:rsidRDefault="00F22E2C" w:rsidP="008341CF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умение объективно оценивать сочинения (изложения) </w:t>
      </w:r>
      <w:proofErr w:type="gramStart"/>
      <w:r w:rsidRPr="00F22E2C">
        <w:rPr>
          <w:rFonts w:eastAsia="Calibri"/>
          <w:sz w:val="26"/>
          <w:szCs w:val="26"/>
        </w:rPr>
        <w:t>обучающихся</w:t>
      </w:r>
      <w:proofErr w:type="gramEnd"/>
      <w:r w:rsidRPr="00F22E2C">
        <w:rPr>
          <w:rFonts w:eastAsia="Calibri"/>
          <w:sz w:val="26"/>
          <w:szCs w:val="26"/>
        </w:rPr>
        <w:t>;</w:t>
      </w:r>
    </w:p>
    <w:p w:rsidR="00F22E2C" w:rsidRPr="00F22E2C" w:rsidRDefault="00F22E2C" w:rsidP="008341CF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умение применять установленные критерии и нормативы оценки;</w:t>
      </w:r>
    </w:p>
    <w:p w:rsidR="00F22E2C" w:rsidRPr="00F22E2C" w:rsidRDefault="00F22E2C" w:rsidP="008341CF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умение разграничивать ошибки и недочёты различного типа; </w:t>
      </w:r>
    </w:p>
    <w:p w:rsidR="00F22E2C" w:rsidRPr="00F22E2C" w:rsidRDefault="00F22E2C" w:rsidP="008341CF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умение выявлять в работе </w:t>
      </w:r>
      <w:proofErr w:type="gramStart"/>
      <w:r w:rsidRPr="00F22E2C">
        <w:rPr>
          <w:rFonts w:eastAsia="Calibri"/>
          <w:sz w:val="26"/>
          <w:szCs w:val="26"/>
        </w:rPr>
        <w:t>экзаменуемого</w:t>
      </w:r>
      <w:proofErr w:type="gramEnd"/>
      <w:r w:rsidRPr="00F22E2C">
        <w:rPr>
          <w:rFonts w:eastAsia="Calibri"/>
          <w:sz w:val="26"/>
          <w:szCs w:val="26"/>
        </w:rPr>
        <w:t xml:space="preserve"> однотипные и негрубые ошибки; </w:t>
      </w:r>
    </w:p>
    <w:p w:rsidR="00F22E2C" w:rsidRPr="00F22E2C" w:rsidRDefault="00F22E2C" w:rsidP="008341CF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умение классифицировать ошибки в сочинениях (изложениях) экзаменуемых;</w:t>
      </w:r>
    </w:p>
    <w:p w:rsidR="00F22E2C" w:rsidRPr="00F22E2C" w:rsidRDefault="00F22E2C" w:rsidP="008341CF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умение оформлять результаты проверки, соблюдая установленные технические </w:t>
      </w:r>
      <w:r w:rsidRPr="00F22E2C">
        <w:rPr>
          <w:rFonts w:eastAsia="Calibri"/>
          <w:sz w:val="26"/>
          <w:szCs w:val="26"/>
        </w:rPr>
        <w:lastRenderedPageBreak/>
        <w:t>требования;</w:t>
      </w:r>
    </w:p>
    <w:p w:rsidR="00F22E2C" w:rsidRPr="00F22E2C" w:rsidRDefault="00F22E2C" w:rsidP="008341CF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умение обобщать результаты.</w:t>
      </w:r>
    </w:p>
    <w:p w:rsidR="00F22E2C" w:rsidRPr="00F22E2C" w:rsidRDefault="00F22E2C" w:rsidP="008341CF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Независимые эксперты – специалисты, не работающие в образовательной организации, которая обеспечивает проведение итогового сочинения (изложения), но имеющие необходимую квалификацию для проверки итогового сочинения (изложения). </w:t>
      </w:r>
    </w:p>
    <w:p w:rsidR="00F22E2C" w:rsidRPr="00F22E2C" w:rsidRDefault="00F22E2C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Независимыми экспертами не могут быть близкие родственники участников итогового сочинения (изложения).</w:t>
      </w:r>
    </w:p>
    <w:p w:rsidR="00F22E2C" w:rsidRDefault="00F22E2C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Независимые эксперты привлекаются к проверке сочинений (изложений) по решению комиссии образовательной организации</w:t>
      </w:r>
      <w:r w:rsidR="008341CF">
        <w:rPr>
          <w:rFonts w:eastAsia="Calibri"/>
          <w:sz w:val="26"/>
          <w:szCs w:val="26"/>
        </w:rPr>
        <w:t xml:space="preserve"> </w:t>
      </w:r>
      <w:r w:rsidR="0072588E" w:rsidRPr="0072588E">
        <w:rPr>
          <w:rFonts w:eastAsia="Calibri"/>
          <w:sz w:val="26"/>
          <w:szCs w:val="26"/>
        </w:rPr>
        <w:t>по проведению итогового сочинения (изложения)</w:t>
      </w:r>
      <w:r w:rsidRPr="00F22E2C">
        <w:rPr>
          <w:rFonts w:eastAsia="Calibri"/>
          <w:sz w:val="26"/>
          <w:szCs w:val="26"/>
        </w:rPr>
        <w:t xml:space="preserve">. Они обязательно привлекаются в случае, если образовательная организация не обладает достаточным кадровым потенциалом для обеспечения проверки сочинений (изложений). Независимые эксперты могут привлекаться также для повышения объективности оценивания работ участников итогового сочинения (изложения).  </w:t>
      </w:r>
    </w:p>
    <w:p w:rsidR="008341CF" w:rsidRDefault="00F22E2C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F22E2C">
        <w:rPr>
          <w:rFonts w:eastAsia="Calibri"/>
          <w:sz w:val="26"/>
          <w:szCs w:val="26"/>
        </w:rPr>
        <w:t>Независимые эксперты приглашаются комиссией образовательной организации</w:t>
      </w:r>
      <w:r w:rsidR="008341CF">
        <w:rPr>
          <w:rFonts w:eastAsia="Calibri"/>
          <w:sz w:val="26"/>
          <w:szCs w:val="26"/>
        </w:rPr>
        <w:t xml:space="preserve"> </w:t>
      </w:r>
      <w:r w:rsidR="0072588E" w:rsidRPr="0072588E">
        <w:rPr>
          <w:rFonts w:eastAsia="Calibri"/>
          <w:sz w:val="26"/>
          <w:szCs w:val="26"/>
        </w:rPr>
        <w:t>по проведению итогового сочинения (изложения)</w:t>
      </w:r>
      <w:r w:rsidR="008341CF">
        <w:rPr>
          <w:rFonts w:eastAsia="Calibri"/>
          <w:sz w:val="26"/>
          <w:szCs w:val="26"/>
        </w:rPr>
        <w:t xml:space="preserve"> </w:t>
      </w:r>
      <w:r w:rsidRPr="00F22E2C">
        <w:rPr>
          <w:rFonts w:eastAsia="Calibri"/>
          <w:sz w:val="26"/>
          <w:szCs w:val="26"/>
        </w:rPr>
        <w:t>на оговоренных с ними организационных и финансовых (на возмездной или безвозмездной основе) условиях участия в проверке итогового сочинения (изложения).</w:t>
      </w:r>
      <w:bookmarkStart w:id="1" w:name="_Toc401158715"/>
      <w:bookmarkStart w:id="2" w:name="_Toc494879957"/>
      <w:proofErr w:type="gramEnd"/>
    </w:p>
    <w:p w:rsidR="008341CF" w:rsidRDefault="008341CF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</w:p>
    <w:p w:rsidR="001F68A2" w:rsidRPr="008341CF" w:rsidRDefault="008341CF" w:rsidP="008341CF">
      <w:pPr>
        <w:widowControl w:val="0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8341CF">
        <w:rPr>
          <w:b/>
          <w:sz w:val="28"/>
          <w:szCs w:val="28"/>
        </w:rPr>
        <w:t xml:space="preserve">2. </w:t>
      </w:r>
      <w:r w:rsidR="00786D6C" w:rsidRPr="008341CF">
        <w:rPr>
          <w:b/>
          <w:sz w:val="28"/>
          <w:szCs w:val="28"/>
        </w:rPr>
        <w:t>Порядок п</w:t>
      </w:r>
      <w:r w:rsidR="001F68A2" w:rsidRPr="008341CF">
        <w:rPr>
          <w:b/>
          <w:sz w:val="28"/>
          <w:szCs w:val="28"/>
        </w:rPr>
        <w:t>роверк</w:t>
      </w:r>
      <w:r w:rsidR="00786D6C" w:rsidRPr="008341CF">
        <w:rPr>
          <w:b/>
          <w:sz w:val="28"/>
          <w:szCs w:val="28"/>
        </w:rPr>
        <w:t>и</w:t>
      </w:r>
      <w:r w:rsidR="001F68A2" w:rsidRPr="008341CF">
        <w:rPr>
          <w:b/>
          <w:sz w:val="28"/>
          <w:szCs w:val="28"/>
        </w:rPr>
        <w:t xml:space="preserve"> итогового сочинения (изложения)</w:t>
      </w:r>
      <w:bookmarkEnd w:id="1"/>
      <w:bookmarkEnd w:id="2"/>
    </w:p>
    <w:p w:rsidR="00AD2222" w:rsidRDefault="00AD2222" w:rsidP="008341CF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</w:p>
    <w:p w:rsidR="00AD2222" w:rsidRDefault="00AD2222" w:rsidP="008341CF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r w:rsidRPr="00667BFB">
        <w:rPr>
          <w:b/>
          <w:sz w:val="26"/>
          <w:szCs w:val="26"/>
        </w:rPr>
        <w:t>Общи</w:t>
      </w:r>
      <w:r w:rsidR="00B30C8E">
        <w:rPr>
          <w:b/>
          <w:sz w:val="26"/>
          <w:szCs w:val="26"/>
        </w:rPr>
        <w:t>е положения</w:t>
      </w:r>
    </w:p>
    <w:p w:rsidR="00AD2222" w:rsidRPr="00667BFB" w:rsidRDefault="00AD2222" w:rsidP="008341CF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</w:p>
    <w:p w:rsidR="00AD2222" w:rsidRPr="00667BFB" w:rsidRDefault="00AD2222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 xml:space="preserve">Итоговые сочинения (изложения) оцениваются по системе «зачет» или «незачет» по следующим критериям, </w:t>
      </w:r>
      <w:r>
        <w:rPr>
          <w:sz w:val="26"/>
          <w:szCs w:val="26"/>
        </w:rPr>
        <w:t>разработанным</w:t>
      </w:r>
      <w:r w:rsidRPr="00667BFB">
        <w:rPr>
          <w:sz w:val="26"/>
          <w:szCs w:val="26"/>
        </w:rPr>
        <w:t xml:space="preserve"> Рособрнадзором: </w:t>
      </w:r>
    </w:p>
    <w:p w:rsidR="00AD2222" w:rsidRPr="00B13AD8" w:rsidRDefault="00AD2222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Критерии оценивания итогового сочинения организациями, реализующими образовательные програ</w:t>
      </w:r>
      <w:r w:rsidR="00A74CE7">
        <w:rPr>
          <w:sz w:val="26"/>
          <w:szCs w:val="26"/>
        </w:rPr>
        <w:t>ммы среднего общего образования</w:t>
      </w:r>
      <w:r w:rsidRPr="00B13AD8">
        <w:rPr>
          <w:sz w:val="26"/>
          <w:szCs w:val="26"/>
        </w:rPr>
        <w:t>;</w:t>
      </w:r>
    </w:p>
    <w:p w:rsidR="00AD2222" w:rsidRPr="00667BFB" w:rsidRDefault="00AD2222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B13AD8">
        <w:rPr>
          <w:sz w:val="26"/>
          <w:szCs w:val="26"/>
        </w:rPr>
        <w:t xml:space="preserve">Критерии оценивания итогового изложения организациями, реализующими образовательные программы </w:t>
      </w:r>
      <w:r w:rsidR="00BF010E" w:rsidRPr="00BF010E">
        <w:rPr>
          <w:sz w:val="26"/>
          <w:szCs w:val="26"/>
        </w:rPr>
        <w:t>среднего общего образования</w:t>
      </w:r>
      <w:r w:rsidRPr="00B13AD8">
        <w:rPr>
          <w:sz w:val="26"/>
          <w:szCs w:val="26"/>
        </w:rPr>
        <w:t>.</w:t>
      </w:r>
    </w:p>
    <w:p w:rsidR="00AD2222" w:rsidRPr="00667BFB" w:rsidRDefault="00AD2222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Каждое сочинение (изложение) участников итогового сочинения (изложения) проверяется одним экспертом один раз.</w:t>
      </w:r>
    </w:p>
    <w:p w:rsidR="00AD2222" w:rsidRPr="00667BFB" w:rsidRDefault="00AD2222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 xml:space="preserve">При осуществлении проверки итогового сочинения (изложения) и его оценивании персональные данные участников сочинения (изложения) могут быть доступны экспертам. Для получения объективных результатов при проверке и проведении итогового сочинения (изложения) не рекомендуется привлекать учителей, обучающих выпускников </w:t>
      </w:r>
      <w:r w:rsidR="00BF010E">
        <w:rPr>
          <w:sz w:val="26"/>
          <w:szCs w:val="26"/>
        </w:rPr>
        <w:t>текущего</w:t>
      </w:r>
      <w:r w:rsidRPr="00667BFB">
        <w:rPr>
          <w:sz w:val="26"/>
          <w:szCs w:val="26"/>
        </w:rPr>
        <w:t xml:space="preserve"> учебного года.</w:t>
      </w:r>
    </w:p>
    <w:p w:rsidR="00AD2222" w:rsidRDefault="00AD2222" w:rsidP="008341CF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r w:rsidRPr="00667BFB">
        <w:rPr>
          <w:b/>
          <w:sz w:val="26"/>
          <w:szCs w:val="26"/>
        </w:rPr>
        <w:t xml:space="preserve">К проверке по критериям оценивания, </w:t>
      </w:r>
      <w:r>
        <w:rPr>
          <w:b/>
          <w:sz w:val="26"/>
          <w:szCs w:val="26"/>
        </w:rPr>
        <w:t xml:space="preserve">разработанным </w:t>
      </w:r>
      <w:r w:rsidRPr="00667BFB">
        <w:rPr>
          <w:b/>
          <w:sz w:val="26"/>
          <w:szCs w:val="26"/>
        </w:rPr>
        <w:t>Рособрнадзором, допускаются итоговые сочинения (изложения), соответствующие установленным требованиям</w:t>
      </w:r>
      <w:r w:rsidR="005B1625">
        <w:rPr>
          <w:b/>
          <w:sz w:val="26"/>
          <w:szCs w:val="26"/>
        </w:rPr>
        <w:t>.</w:t>
      </w:r>
    </w:p>
    <w:p w:rsidR="009540C5" w:rsidRPr="00667BFB" w:rsidRDefault="009540C5" w:rsidP="008341CF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сочинению.</w:t>
      </w:r>
    </w:p>
    <w:p w:rsidR="00BF010E" w:rsidRPr="009540C5" w:rsidRDefault="00BF010E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540C5">
        <w:rPr>
          <w:sz w:val="26"/>
          <w:szCs w:val="26"/>
        </w:rPr>
        <w:t>Требование № 1.</w:t>
      </w:r>
      <w:r w:rsidRPr="009540C5">
        <w:rPr>
          <w:sz w:val="26"/>
          <w:szCs w:val="26"/>
        </w:rPr>
        <w:tab/>
        <w:t>«Объем итогового сочинения (изложения)»</w:t>
      </w:r>
    </w:p>
    <w:p w:rsidR="00BF010E" w:rsidRPr="009540C5" w:rsidRDefault="00BF010E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540C5">
        <w:rPr>
          <w:sz w:val="26"/>
          <w:szCs w:val="26"/>
        </w:rPr>
        <w:t>Требование № 2.</w:t>
      </w:r>
      <w:r w:rsidRPr="009540C5">
        <w:rPr>
          <w:sz w:val="26"/>
          <w:szCs w:val="26"/>
        </w:rPr>
        <w:tab/>
        <w:t xml:space="preserve"> «Самостоятельность написания итогового сочинения </w:t>
      </w:r>
      <w:r w:rsidRPr="009540C5">
        <w:rPr>
          <w:sz w:val="26"/>
          <w:szCs w:val="26"/>
        </w:rPr>
        <w:lastRenderedPageBreak/>
        <w:t>(изложения)»</w:t>
      </w:r>
    </w:p>
    <w:p w:rsidR="00BF010E" w:rsidRPr="00A81D0F" w:rsidRDefault="00BF010E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:rsidR="00BF010E" w:rsidRPr="00A81D0F" w:rsidRDefault="00BF010E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</w:t>
      </w:r>
    </w:p>
    <w:p w:rsidR="00BF010E" w:rsidRDefault="00BF010E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Если сочинение признано несамостоятельным, то выставляется «незачет» за невыполнение требования № 2 и «незачет» за работу в целом (такое сочинение не проверяется по критериям оценивания).</w:t>
      </w:r>
    </w:p>
    <w:p w:rsidR="00BF010E" w:rsidRPr="00A81D0F" w:rsidRDefault="00BF010E" w:rsidP="008341CF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r w:rsidRPr="00A81D0F">
        <w:rPr>
          <w:b/>
          <w:sz w:val="26"/>
          <w:szCs w:val="26"/>
        </w:rPr>
        <w:t>Требования к изложению</w:t>
      </w:r>
      <w:r>
        <w:rPr>
          <w:b/>
          <w:sz w:val="26"/>
          <w:szCs w:val="26"/>
        </w:rPr>
        <w:t>:</w:t>
      </w:r>
    </w:p>
    <w:p w:rsidR="00BF010E" w:rsidRPr="009540C5" w:rsidRDefault="00BF010E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540C5">
        <w:rPr>
          <w:sz w:val="26"/>
          <w:szCs w:val="26"/>
        </w:rPr>
        <w:t>Требование № 1.</w:t>
      </w:r>
      <w:r w:rsidRPr="009540C5">
        <w:rPr>
          <w:sz w:val="26"/>
          <w:szCs w:val="26"/>
        </w:rPr>
        <w:tab/>
        <w:t>«Объем итогового изложения»</w:t>
      </w:r>
    </w:p>
    <w:p w:rsidR="00BF010E" w:rsidRPr="009540C5" w:rsidRDefault="00BF010E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540C5">
        <w:rPr>
          <w:sz w:val="26"/>
          <w:szCs w:val="26"/>
        </w:rPr>
        <w:t>Требование № 2.</w:t>
      </w:r>
      <w:r w:rsidRPr="009540C5">
        <w:rPr>
          <w:sz w:val="26"/>
          <w:szCs w:val="26"/>
        </w:rPr>
        <w:tab/>
        <w:t xml:space="preserve"> «Самостоятельность написания итогового изложения»</w:t>
      </w:r>
    </w:p>
    <w:p w:rsidR="00BF010E" w:rsidRPr="00A81D0F" w:rsidRDefault="00BF010E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200CF9">
        <w:rPr>
          <w:sz w:val="26"/>
          <w:szCs w:val="26"/>
        </w:rPr>
        <w:t>Если сочинение (изложение) не</w:t>
      </w:r>
      <w:r>
        <w:rPr>
          <w:sz w:val="26"/>
          <w:szCs w:val="26"/>
        </w:rPr>
        <w:t xml:space="preserve"> соответствует требованию № 1 и (</w:t>
      </w:r>
      <w:r w:rsidRPr="00200CF9">
        <w:rPr>
          <w:sz w:val="26"/>
          <w:szCs w:val="26"/>
        </w:rPr>
        <w:t>или</w:t>
      </w:r>
      <w:r>
        <w:rPr>
          <w:sz w:val="26"/>
          <w:szCs w:val="26"/>
        </w:rPr>
        <w:t>)</w:t>
      </w:r>
      <w:r w:rsidRPr="00200CF9">
        <w:rPr>
          <w:sz w:val="26"/>
          <w:szCs w:val="26"/>
        </w:rPr>
        <w:t xml:space="preserve"> требованию №2, то выставляется «незачет» за соответствующее требование и «незачет» за всю работу в целом (такие итоговые сочинения (изложения) не проверяются по критериям оценивания).</w:t>
      </w:r>
    </w:p>
    <w:p w:rsidR="00BF010E" w:rsidRPr="00667BFB" w:rsidRDefault="00BF010E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Итоговое сочинение (изложение), соответствующее установленным требованиям, оценивается по критериям.</w:t>
      </w:r>
    </w:p>
    <w:p w:rsidR="00BF010E" w:rsidRDefault="00BF010E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Критерии оценивания итогового сочинения и изложения образовательными организациями, реализующими образовательные программы среднего общего образования, сближены, что видно из приведенной ниже сопоставительной таблицы:</w:t>
      </w:r>
    </w:p>
    <w:p w:rsidR="00AD2222" w:rsidRPr="00667BFB" w:rsidRDefault="00AD2222" w:rsidP="008341CF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5068"/>
      </w:tblGrid>
      <w:tr w:rsidR="00AD2222" w:rsidRPr="00667BFB" w:rsidTr="00B83CFB">
        <w:tc>
          <w:tcPr>
            <w:tcW w:w="4678" w:type="dxa"/>
          </w:tcPr>
          <w:p w:rsidR="00AD2222" w:rsidRPr="00667BFB" w:rsidRDefault="00AD2222" w:rsidP="00B30C8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Сочинение</w:t>
            </w:r>
          </w:p>
        </w:tc>
        <w:tc>
          <w:tcPr>
            <w:tcW w:w="5068" w:type="dxa"/>
          </w:tcPr>
          <w:p w:rsidR="00AD2222" w:rsidRPr="00667BFB" w:rsidRDefault="00AD2222" w:rsidP="00B30C8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Изложение</w:t>
            </w:r>
          </w:p>
        </w:tc>
      </w:tr>
      <w:tr w:rsidR="00AD2222" w:rsidRPr="00667BFB" w:rsidTr="00B83CFB">
        <w:tc>
          <w:tcPr>
            <w:tcW w:w="4678" w:type="dxa"/>
          </w:tcPr>
          <w:p w:rsidR="00AD2222" w:rsidRPr="00667BFB" w:rsidRDefault="00AD2222" w:rsidP="00B30C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1. Соответствие теме</w:t>
            </w:r>
          </w:p>
        </w:tc>
        <w:tc>
          <w:tcPr>
            <w:tcW w:w="5068" w:type="dxa"/>
          </w:tcPr>
          <w:p w:rsidR="00AD2222" w:rsidRPr="00667BFB" w:rsidRDefault="00AD2222" w:rsidP="00B30C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1. Содержание изложения</w:t>
            </w:r>
          </w:p>
        </w:tc>
      </w:tr>
      <w:tr w:rsidR="00AD2222" w:rsidRPr="00667BFB" w:rsidTr="00B83CFB">
        <w:tc>
          <w:tcPr>
            <w:tcW w:w="4678" w:type="dxa"/>
          </w:tcPr>
          <w:p w:rsidR="00AD2222" w:rsidRPr="00667BFB" w:rsidRDefault="00AD2222" w:rsidP="00B30C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2. Аргументация. Привлечение литературного материала</w:t>
            </w:r>
          </w:p>
        </w:tc>
        <w:tc>
          <w:tcPr>
            <w:tcW w:w="5068" w:type="dxa"/>
          </w:tcPr>
          <w:p w:rsidR="00AD2222" w:rsidRPr="00667BFB" w:rsidRDefault="00AD2222" w:rsidP="00B30C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2. Логичность изложения</w:t>
            </w:r>
          </w:p>
        </w:tc>
      </w:tr>
      <w:tr w:rsidR="00AD2222" w:rsidRPr="00667BFB" w:rsidTr="00B83CFB">
        <w:tc>
          <w:tcPr>
            <w:tcW w:w="4678" w:type="dxa"/>
          </w:tcPr>
          <w:p w:rsidR="00AD2222" w:rsidRPr="00667BFB" w:rsidRDefault="00AD2222" w:rsidP="00B30C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3. Композиция и логика рассуждения</w:t>
            </w:r>
          </w:p>
        </w:tc>
        <w:tc>
          <w:tcPr>
            <w:tcW w:w="5068" w:type="dxa"/>
          </w:tcPr>
          <w:p w:rsidR="00AD2222" w:rsidRPr="00667BFB" w:rsidRDefault="00AD2222" w:rsidP="00B30C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3. Использование элементов стиля исходного текста</w:t>
            </w:r>
          </w:p>
        </w:tc>
      </w:tr>
      <w:tr w:rsidR="00AD2222" w:rsidRPr="00667BFB" w:rsidTr="00B83CFB">
        <w:tc>
          <w:tcPr>
            <w:tcW w:w="9746" w:type="dxa"/>
            <w:gridSpan w:val="2"/>
          </w:tcPr>
          <w:p w:rsidR="00AD2222" w:rsidRPr="00667BFB" w:rsidRDefault="00AD2222" w:rsidP="00B30C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4. Качество письменной речи</w:t>
            </w:r>
          </w:p>
        </w:tc>
      </w:tr>
      <w:tr w:rsidR="00AD2222" w:rsidRPr="00667BFB" w:rsidTr="00B83CFB">
        <w:tc>
          <w:tcPr>
            <w:tcW w:w="9746" w:type="dxa"/>
            <w:gridSpan w:val="2"/>
          </w:tcPr>
          <w:p w:rsidR="00AD2222" w:rsidRPr="00667BFB" w:rsidRDefault="00AD2222" w:rsidP="00B30C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5. Грамотность</w:t>
            </w:r>
          </w:p>
        </w:tc>
      </w:tr>
    </w:tbl>
    <w:p w:rsidR="00BF010E" w:rsidRPr="00667BFB" w:rsidRDefault="00BF010E" w:rsidP="008341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Для получения оценки «зачет» необходимо иметь положительный результат по трем критериям</w:t>
      </w:r>
      <w:r w:rsidR="00B30C8E">
        <w:rPr>
          <w:sz w:val="26"/>
          <w:szCs w:val="26"/>
        </w:rPr>
        <w:t xml:space="preserve">: </w:t>
      </w:r>
      <w:r w:rsidRPr="00667BFB">
        <w:rPr>
          <w:sz w:val="26"/>
          <w:szCs w:val="26"/>
        </w:rPr>
        <w:t xml:space="preserve">по критериям № 1 и № 2 – в обязательном порядке, а также «зачет» </w:t>
      </w:r>
      <w:r w:rsidR="00B30C8E">
        <w:rPr>
          <w:sz w:val="26"/>
          <w:szCs w:val="26"/>
        </w:rPr>
        <w:t xml:space="preserve">хотя бы </w:t>
      </w:r>
      <w:r w:rsidRPr="00667BFB">
        <w:rPr>
          <w:sz w:val="26"/>
          <w:szCs w:val="26"/>
        </w:rPr>
        <w:t>по одному из критериев</w:t>
      </w:r>
      <w:r w:rsidR="00B30C8E">
        <w:rPr>
          <w:sz w:val="26"/>
          <w:szCs w:val="26"/>
        </w:rPr>
        <w:t xml:space="preserve"> 3-5.</w:t>
      </w:r>
      <w:r w:rsidRPr="00667BFB">
        <w:rPr>
          <w:sz w:val="26"/>
          <w:szCs w:val="26"/>
        </w:rPr>
        <w:t xml:space="preserve"> </w:t>
      </w:r>
    </w:p>
    <w:p w:rsidR="00407339" w:rsidRPr="000A3065" w:rsidRDefault="00407339" w:rsidP="008341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7339">
        <w:rPr>
          <w:sz w:val="26"/>
          <w:szCs w:val="26"/>
        </w:rPr>
        <w:t xml:space="preserve">Итоговое сочинение (изложение) для лиц с ограниченными возможностями здоровья, детей-инвалидов и инвалидов может по их желанию </w:t>
      </w:r>
      <w:r w:rsidR="00101E80">
        <w:rPr>
          <w:sz w:val="26"/>
          <w:szCs w:val="26"/>
        </w:rPr>
        <w:t xml:space="preserve">и при наличии соответствующих медицинских показаний </w:t>
      </w:r>
      <w:r w:rsidRPr="00407339">
        <w:rPr>
          <w:sz w:val="26"/>
          <w:szCs w:val="26"/>
        </w:rPr>
        <w:t xml:space="preserve">проводиться в устной форме. </w:t>
      </w:r>
    </w:p>
    <w:p w:rsidR="00407339" w:rsidRPr="00407339" w:rsidRDefault="00407339" w:rsidP="008341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1834">
        <w:rPr>
          <w:sz w:val="26"/>
          <w:szCs w:val="26"/>
        </w:rPr>
        <w:t>В данном случае к эксперту комиссии поступаю</w:t>
      </w:r>
      <w:r w:rsidR="000F1834" w:rsidRPr="009A26BF">
        <w:rPr>
          <w:sz w:val="26"/>
          <w:szCs w:val="26"/>
        </w:rPr>
        <w:t>т</w:t>
      </w:r>
      <w:r w:rsidRPr="000F1834">
        <w:rPr>
          <w:sz w:val="26"/>
          <w:szCs w:val="26"/>
        </w:rPr>
        <w:t xml:space="preserve"> копии бланков итогового сочинения (изложения) от участников итогового сочинения (изложения) с внесенной в бланк регистрации отметкой «</w:t>
      </w:r>
      <w:r w:rsidR="000F1834" w:rsidRPr="009A26BF">
        <w:rPr>
          <w:sz w:val="26"/>
          <w:szCs w:val="26"/>
        </w:rPr>
        <w:t>Х</w:t>
      </w:r>
      <w:r w:rsidRPr="000F1834">
        <w:rPr>
          <w:sz w:val="26"/>
          <w:szCs w:val="26"/>
        </w:rPr>
        <w:t>» в поле «</w:t>
      </w:r>
      <w:r w:rsidR="000F1834" w:rsidRPr="009A26BF">
        <w:rPr>
          <w:sz w:val="26"/>
          <w:szCs w:val="26"/>
        </w:rPr>
        <w:t>В устной форме</w:t>
      </w:r>
      <w:r w:rsidRPr="000F1834">
        <w:rPr>
          <w:sz w:val="26"/>
          <w:szCs w:val="26"/>
        </w:rPr>
        <w:t>»</w:t>
      </w:r>
      <w:r w:rsidR="006F7F50">
        <w:rPr>
          <w:sz w:val="26"/>
          <w:szCs w:val="26"/>
        </w:rPr>
        <w:t>, подтвержденной подписью</w:t>
      </w:r>
      <w:r w:rsidR="00B30C8E">
        <w:rPr>
          <w:sz w:val="26"/>
          <w:szCs w:val="26"/>
        </w:rPr>
        <w:t xml:space="preserve"> </w:t>
      </w:r>
      <w:r w:rsidR="006F7F50" w:rsidRPr="006F7F50">
        <w:rPr>
          <w:sz w:val="26"/>
          <w:szCs w:val="26"/>
        </w:rPr>
        <w:t>члена комиссии образовательной организации по проведению итогового сочинения (изложения)</w:t>
      </w:r>
      <w:r w:rsidRPr="000F1834">
        <w:rPr>
          <w:sz w:val="26"/>
          <w:szCs w:val="26"/>
        </w:rPr>
        <w:t>.</w:t>
      </w:r>
    </w:p>
    <w:p w:rsidR="00BF010E" w:rsidRDefault="00407339" w:rsidP="008341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7339">
        <w:rPr>
          <w:sz w:val="26"/>
          <w:szCs w:val="26"/>
        </w:rPr>
        <w:t xml:space="preserve">В таком случае оценивание итогового сочинения (изложения) указанной категории участников проводится по двум установленным требованиям «Объем итогового сочинения (изложения)» и «Самостоятельность написания итогового сочинения (изложения)». Итоговое сочинение (изложение), соответствующее установленным требованиям, оценивается по критериям. Для получения «зачета» за итоговое сочинение (изложение) необходимо получить «зачет» по критериям № 1 и № 2, а также дополнительно «зачет» по одному из критериев  № 3- № 4. Такое итоговое сочинение (изложение) по критерию № 5 не проверяется и </w:t>
      </w:r>
      <w:r w:rsidR="006F7F50" w:rsidRPr="00407339">
        <w:rPr>
          <w:sz w:val="26"/>
          <w:szCs w:val="26"/>
        </w:rPr>
        <w:t>отметк</w:t>
      </w:r>
      <w:r w:rsidR="006F7F50">
        <w:rPr>
          <w:sz w:val="26"/>
          <w:szCs w:val="26"/>
        </w:rPr>
        <w:t>а</w:t>
      </w:r>
      <w:r w:rsidR="00B30C8E">
        <w:rPr>
          <w:sz w:val="26"/>
          <w:szCs w:val="26"/>
        </w:rPr>
        <w:t xml:space="preserve"> </w:t>
      </w:r>
      <w:r w:rsidRPr="00407339">
        <w:rPr>
          <w:sz w:val="26"/>
          <w:szCs w:val="26"/>
        </w:rPr>
        <w:t xml:space="preserve">в </w:t>
      </w:r>
      <w:r w:rsidR="006F7F50" w:rsidRPr="00407339">
        <w:rPr>
          <w:sz w:val="26"/>
          <w:szCs w:val="26"/>
        </w:rPr>
        <w:t>соответствующ</w:t>
      </w:r>
      <w:r w:rsidR="006F7F50">
        <w:rPr>
          <w:sz w:val="26"/>
          <w:szCs w:val="26"/>
        </w:rPr>
        <w:t>е</w:t>
      </w:r>
      <w:r w:rsidR="006F7F50" w:rsidRPr="00407339">
        <w:rPr>
          <w:sz w:val="26"/>
          <w:szCs w:val="26"/>
        </w:rPr>
        <w:t>е пол</w:t>
      </w:r>
      <w:r w:rsidR="006F7F50">
        <w:rPr>
          <w:sz w:val="26"/>
          <w:szCs w:val="26"/>
        </w:rPr>
        <w:t>е</w:t>
      </w:r>
      <w:r w:rsidR="00B30C8E">
        <w:rPr>
          <w:sz w:val="26"/>
          <w:szCs w:val="26"/>
        </w:rPr>
        <w:t xml:space="preserve"> </w:t>
      </w:r>
      <w:r w:rsidRPr="00407339">
        <w:rPr>
          <w:sz w:val="26"/>
          <w:szCs w:val="26"/>
        </w:rPr>
        <w:t>«</w:t>
      </w:r>
      <w:r w:rsidR="006F7F50" w:rsidRPr="00407339">
        <w:rPr>
          <w:sz w:val="26"/>
          <w:szCs w:val="26"/>
        </w:rPr>
        <w:t>Критери</w:t>
      </w:r>
      <w:r w:rsidR="006F7F50">
        <w:rPr>
          <w:sz w:val="26"/>
          <w:szCs w:val="26"/>
        </w:rPr>
        <w:t>й</w:t>
      </w:r>
      <w:r w:rsidR="00B30C8E">
        <w:rPr>
          <w:sz w:val="26"/>
          <w:szCs w:val="26"/>
        </w:rPr>
        <w:t xml:space="preserve"> </w:t>
      </w:r>
      <w:r w:rsidRPr="00407339">
        <w:rPr>
          <w:sz w:val="26"/>
          <w:szCs w:val="26"/>
        </w:rPr>
        <w:t xml:space="preserve">5» не вносятся (остаются пустыми). </w:t>
      </w:r>
    </w:p>
    <w:p w:rsidR="006A7566" w:rsidRPr="000A3065" w:rsidRDefault="006A7566" w:rsidP="006A756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Сочинение, изложение каждого участника оценивается в соответствии с </w:t>
      </w:r>
      <w:r w:rsidR="009540C5">
        <w:rPr>
          <w:sz w:val="26"/>
          <w:szCs w:val="26"/>
        </w:rPr>
        <w:t xml:space="preserve">установленными </w:t>
      </w:r>
      <w:proofErr w:type="spellStart"/>
      <w:r w:rsidR="009540C5">
        <w:rPr>
          <w:sz w:val="26"/>
          <w:szCs w:val="26"/>
        </w:rPr>
        <w:t>Рособрнадзором</w:t>
      </w:r>
      <w:proofErr w:type="spellEnd"/>
      <w:r w:rsidR="009540C5">
        <w:rPr>
          <w:sz w:val="26"/>
          <w:szCs w:val="26"/>
        </w:rPr>
        <w:t xml:space="preserve"> </w:t>
      </w:r>
      <w:r>
        <w:rPr>
          <w:sz w:val="26"/>
          <w:szCs w:val="26"/>
        </w:rPr>
        <w:t>критериями (Приложение № 1 к настоящей Инструкции).</w:t>
      </w:r>
    </w:p>
    <w:p w:rsidR="00407339" w:rsidRPr="00407339" w:rsidRDefault="00407339" w:rsidP="008341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Порядок заполнения бланков итогового сочинения (изложения) </w:t>
      </w:r>
      <w:r w:rsidR="006A7566">
        <w:rPr>
          <w:sz w:val="26"/>
          <w:szCs w:val="26"/>
        </w:rPr>
        <w:t xml:space="preserve">экспертами </w:t>
      </w:r>
      <w:r>
        <w:rPr>
          <w:sz w:val="26"/>
          <w:szCs w:val="26"/>
        </w:rPr>
        <w:t>изложен в «</w:t>
      </w:r>
      <w:r w:rsidRPr="00407339">
        <w:rPr>
          <w:sz w:val="26"/>
          <w:szCs w:val="26"/>
        </w:rPr>
        <w:t>Правила</w:t>
      </w:r>
      <w:r w:rsidR="006A7566">
        <w:rPr>
          <w:sz w:val="26"/>
          <w:szCs w:val="26"/>
        </w:rPr>
        <w:t>х</w:t>
      </w:r>
      <w:r w:rsidRPr="00407339">
        <w:rPr>
          <w:sz w:val="26"/>
          <w:szCs w:val="26"/>
        </w:rPr>
        <w:t xml:space="preserve"> заполнения бланков итогового сочинения (изложения)</w:t>
      </w:r>
      <w:r w:rsidR="006A7566">
        <w:rPr>
          <w:sz w:val="26"/>
          <w:szCs w:val="26"/>
        </w:rPr>
        <w:t xml:space="preserve"> для экспертов</w:t>
      </w:r>
      <w:r>
        <w:rPr>
          <w:sz w:val="26"/>
          <w:szCs w:val="26"/>
        </w:rPr>
        <w:t>»</w:t>
      </w:r>
      <w:r w:rsidR="006A7566">
        <w:rPr>
          <w:sz w:val="26"/>
          <w:szCs w:val="26"/>
        </w:rPr>
        <w:t xml:space="preserve"> (Приложение № 2 к настоящей Инструкции)</w:t>
      </w:r>
      <w:r>
        <w:rPr>
          <w:sz w:val="26"/>
          <w:szCs w:val="26"/>
        </w:rPr>
        <w:t>.</w:t>
      </w:r>
    </w:p>
    <w:p w:rsidR="00AD2222" w:rsidRDefault="00AD2222" w:rsidP="008341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D2222" w:rsidRPr="00B30C8E" w:rsidRDefault="00B30C8E" w:rsidP="008341CF">
      <w:pPr>
        <w:widowControl w:val="0"/>
        <w:ind w:firstLine="709"/>
        <w:jc w:val="both"/>
        <w:rPr>
          <w:rFonts w:eastAsia="Calibri"/>
          <w:b/>
          <w:sz w:val="26"/>
          <w:szCs w:val="26"/>
        </w:rPr>
      </w:pPr>
      <w:r w:rsidRPr="00B30C8E">
        <w:rPr>
          <w:rFonts w:eastAsia="Calibri"/>
          <w:b/>
          <w:sz w:val="26"/>
          <w:szCs w:val="26"/>
        </w:rPr>
        <w:t xml:space="preserve">3. </w:t>
      </w:r>
      <w:r w:rsidR="00AD2222" w:rsidRPr="00B30C8E">
        <w:rPr>
          <w:rFonts w:eastAsia="Calibri"/>
          <w:b/>
          <w:sz w:val="26"/>
          <w:szCs w:val="26"/>
        </w:rPr>
        <w:t>Порядок проверки и оценивания итогового сочинения (изложения) экспертами комиссии образовательной организации (включая независимых экспертов)</w:t>
      </w:r>
    </w:p>
    <w:p w:rsidR="00AD2222" w:rsidRPr="000F1834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0F1834">
        <w:rPr>
          <w:rFonts w:eastAsia="Calibri"/>
          <w:sz w:val="26"/>
          <w:szCs w:val="26"/>
        </w:rPr>
        <w:t>При осуществлении проверки итогового сочинения (изложения) и его оценивании персональные данные участников сочинения (изложения) могут быть доступны экспертам.</w:t>
      </w:r>
    </w:p>
    <w:p w:rsidR="00AD2222" w:rsidRPr="000F1834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0F1834">
        <w:rPr>
          <w:rFonts w:eastAsia="Calibri"/>
          <w:sz w:val="26"/>
          <w:szCs w:val="26"/>
        </w:rPr>
        <w:t>Технический специалист образовательной организации проводит копирование бланков регистрации и бланков записи (дополнительных бланков записи) участников итогового сочинения (изложения)</w:t>
      </w:r>
      <w:proofErr w:type="gramStart"/>
      <w:r w:rsidRPr="000F1834">
        <w:rPr>
          <w:rFonts w:eastAsia="Calibri"/>
          <w:sz w:val="26"/>
          <w:szCs w:val="26"/>
        </w:rPr>
        <w:t>.К</w:t>
      </w:r>
      <w:proofErr w:type="gramEnd"/>
      <w:r w:rsidRPr="000F1834">
        <w:rPr>
          <w:rFonts w:eastAsia="Calibri"/>
          <w:sz w:val="26"/>
          <w:szCs w:val="26"/>
        </w:rPr>
        <w:t>опирование бланков итогового сочинения (изложения) с внесенной в бланк регистрации отметкой «</w:t>
      </w:r>
      <w:r w:rsidR="00143CDB">
        <w:rPr>
          <w:rFonts w:eastAsia="Calibri"/>
          <w:sz w:val="26"/>
          <w:szCs w:val="26"/>
        </w:rPr>
        <w:t>Х</w:t>
      </w:r>
      <w:r w:rsidRPr="000F1834">
        <w:rPr>
          <w:rFonts w:eastAsia="Calibri"/>
          <w:sz w:val="26"/>
          <w:szCs w:val="26"/>
        </w:rPr>
        <w:t>» в поле «</w:t>
      </w:r>
      <w:r w:rsidR="00143CDB">
        <w:rPr>
          <w:rFonts w:eastAsia="Calibri"/>
          <w:sz w:val="26"/>
          <w:szCs w:val="26"/>
        </w:rPr>
        <w:t>Не закончил</w:t>
      </w:r>
      <w:r w:rsidRPr="000F1834">
        <w:rPr>
          <w:rFonts w:eastAsia="Calibri"/>
          <w:sz w:val="26"/>
          <w:szCs w:val="26"/>
        </w:rPr>
        <w:t>»</w:t>
      </w:r>
      <w:r w:rsidR="00143CDB">
        <w:rPr>
          <w:rFonts w:eastAsia="Calibri"/>
          <w:sz w:val="26"/>
          <w:szCs w:val="26"/>
        </w:rPr>
        <w:t xml:space="preserve"> («Удален»),</w:t>
      </w:r>
      <w:r w:rsidR="004C6D3C">
        <w:rPr>
          <w:rFonts w:eastAsia="Calibri"/>
          <w:sz w:val="26"/>
          <w:szCs w:val="26"/>
        </w:rPr>
        <w:t xml:space="preserve"> </w:t>
      </w:r>
      <w:r w:rsidR="00143CDB" w:rsidRPr="00143CDB">
        <w:rPr>
          <w:rFonts w:eastAsia="Calibri"/>
          <w:sz w:val="26"/>
          <w:szCs w:val="26"/>
        </w:rPr>
        <w:t>подтвержденной подписью члена комиссии образовательной организации по проведению итогового сочинения (изложения),</w:t>
      </w:r>
      <w:r w:rsidR="004C6D3C">
        <w:rPr>
          <w:rFonts w:eastAsia="Calibri"/>
          <w:sz w:val="26"/>
          <w:szCs w:val="26"/>
        </w:rPr>
        <w:t xml:space="preserve"> </w:t>
      </w:r>
      <w:r w:rsidRPr="000F1834">
        <w:rPr>
          <w:rFonts w:eastAsia="Calibri"/>
          <w:sz w:val="26"/>
          <w:szCs w:val="26"/>
        </w:rPr>
        <w:t>не производится, проверка таких сочинений (изложений) не осуществляется.</w:t>
      </w:r>
    </w:p>
    <w:p w:rsidR="00AD2222" w:rsidRPr="000F1834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0F1834">
        <w:rPr>
          <w:rFonts w:eastAsia="Calibri"/>
          <w:sz w:val="26"/>
          <w:szCs w:val="26"/>
        </w:rPr>
        <w:t>Указанные бланки итогового сочинения (изложения) вместе с формой</w:t>
      </w:r>
      <w:r w:rsidR="00BF010E" w:rsidRPr="000F1834">
        <w:rPr>
          <w:rFonts w:eastAsia="Calibri"/>
          <w:sz w:val="26"/>
          <w:szCs w:val="26"/>
        </w:rPr>
        <w:t xml:space="preserve"> ИС-08 «</w:t>
      </w:r>
      <w:r w:rsidRPr="000F1834">
        <w:rPr>
          <w:rFonts w:eastAsia="Calibri"/>
          <w:sz w:val="26"/>
          <w:szCs w:val="26"/>
        </w:rPr>
        <w:t xml:space="preserve">Акт о досрочном завершении написания итогового сочинения (изложения) по уважительным причинам» </w:t>
      </w:r>
      <w:r w:rsidR="00143CDB" w:rsidRPr="00143CDB">
        <w:rPr>
          <w:rFonts w:eastAsia="Calibri"/>
          <w:sz w:val="26"/>
          <w:szCs w:val="26"/>
        </w:rPr>
        <w:t xml:space="preserve">или формой ИС-09 «Акт об удалении участника итогового сочинения (изложения)» </w:t>
      </w:r>
      <w:r w:rsidRPr="000F1834">
        <w:rPr>
          <w:rFonts w:eastAsia="Calibri"/>
          <w:sz w:val="26"/>
          <w:szCs w:val="26"/>
        </w:rPr>
        <w:t>передаются руководителю образовательной организации для учета, а также для последующего допуска указанных участников к повторной сдаче итогового сочинения (изложения).</w:t>
      </w:r>
    </w:p>
    <w:p w:rsidR="00FF3D32" w:rsidRPr="000F1834" w:rsidRDefault="00FF3D3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0F1834">
        <w:rPr>
          <w:rFonts w:eastAsia="Calibri"/>
          <w:sz w:val="26"/>
          <w:szCs w:val="26"/>
        </w:rPr>
        <w:t>В случае сдачи итогового сочинения (изложения) участником сочинения (изложения) в устной форме необходимо обратить внимание на то, что в поле «</w:t>
      </w:r>
      <w:r w:rsidR="000F1834" w:rsidRPr="009A26BF">
        <w:rPr>
          <w:rFonts w:eastAsia="Calibri"/>
          <w:sz w:val="26"/>
          <w:szCs w:val="26"/>
        </w:rPr>
        <w:t>В устной форме</w:t>
      </w:r>
      <w:r w:rsidRPr="000F1834">
        <w:rPr>
          <w:rFonts w:eastAsia="Calibri"/>
          <w:sz w:val="26"/>
          <w:szCs w:val="26"/>
        </w:rPr>
        <w:t>» должна быть проставлена отметка «</w:t>
      </w:r>
      <w:r w:rsidR="000F1834" w:rsidRPr="009A26BF">
        <w:rPr>
          <w:rFonts w:eastAsia="Calibri"/>
          <w:sz w:val="26"/>
          <w:szCs w:val="26"/>
        </w:rPr>
        <w:t>Х</w:t>
      </w:r>
      <w:r w:rsidRPr="000F1834">
        <w:rPr>
          <w:rFonts w:eastAsia="Calibri"/>
          <w:sz w:val="26"/>
          <w:szCs w:val="26"/>
        </w:rPr>
        <w:t>»</w:t>
      </w:r>
      <w:r w:rsidR="00143CDB">
        <w:rPr>
          <w:rFonts w:eastAsia="Calibri"/>
          <w:sz w:val="26"/>
          <w:szCs w:val="26"/>
        </w:rPr>
        <w:t>,</w:t>
      </w:r>
      <w:r w:rsidR="004C6D3C">
        <w:rPr>
          <w:rFonts w:eastAsia="Calibri"/>
          <w:sz w:val="26"/>
          <w:szCs w:val="26"/>
        </w:rPr>
        <w:t xml:space="preserve"> </w:t>
      </w:r>
      <w:r w:rsidR="00143CDB" w:rsidRPr="00143CDB">
        <w:rPr>
          <w:rFonts w:eastAsia="Calibri"/>
          <w:sz w:val="26"/>
          <w:szCs w:val="26"/>
        </w:rPr>
        <w:t>подтверждённая подписью члена комиссии образовательной организации по проведению и</w:t>
      </w:r>
      <w:r w:rsidR="002F5D29">
        <w:rPr>
          <w:rFonts w:eastAsia="Calibri"/>
          <w:sz w:val="26"/>
          <w:szCs w:val="26"/>
        </w:rPr>
        <w:t>тогового сочинения (изложения)</w:t>
      </w:r>
      <w:r w:rsidRPr="000F1834">
        <w:rPr>
          <w:rFonts w:eastAsia="Calibri"/>
          <w:sz w:val="26"/>
          <w:szCs w:val="26"/>
        </w:rPr>
        <w:t xml:space="preserve"> для последующей корректной проверки и обработки бланков итогового сочинения (изложения) такого участника.   </w:t>
      </w:r>
      <w:proofErr w:type="gramEnd"/>
    </w:p>
    <w:p w:rsidR="00AD2222" w:rsidRP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0F1834">
        <w:rPr>
          <w:rFonts w:eastAsia="Calibri"/>
          <w:sz w:val="26"/>
          <w:szCs w:val="26"/>
        </w:rPr>
        <w:t>Руководитель образовательной организации (или другое уполномоченное им лицо) передает копии бланков записи на проверку и копии бланков регистрации для внесения результатов проверки экспертам комиссии.</w:t>
      </w:r>
    </w:p>
    <w:p w:rsidR="00AD2222" w:rsidRP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Эксперты комиссии образовательной организации перед осуществлением проверки итогового сочинения (изложения) по критериям оценивания, разработанны</w:t>
      </w:r>
      <w:r w:rsidR="00BF010E">
        <w:rPr>
          <w:rFonts w:eastAsia="Calibri"/>
          <w:sz w:val="26"/>
          <w:szCs w:val="26"/>
        </w:rPr>
        <w:t>м</w:t>
      </w:r>
      <w:r w:rsidRPr="00AD2222">
        <w:rPr>
          <w:rFonts w:eastAsia="Calibri"/>
          <w:sz w:val="26"/>
          <w:szCs w:val="26"/>
        </w:rPr>
        <w:t xml:space="preserve"> Рособрнадзором, проверяют соблюдение участниками итогового сочинения (изложения) требований «Объем сочинения (изложения)» и «Самостоятельность написания итогового сочинения (изложения)».</w:t>
      </w:r>
    </w:p>
    <w:p w:rsidR="00AD2222" w:rsidRP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После проверки установленных требований эксперты приступают к про</w:t>
      </w:r>
      <w:r w:rsidR="005B1625">
        <w:rPr>
          <w:rFonts w:eastAsia="Calibri"/>
          <w:sz w:val="26"/>
          <w:szCs w:val="26"/>
        </w:rPr>
        <w:t xml:space="preserve">верке сочинения (изложения) по </w:t>
      </w:r>
      <w:r w:rsidR="0003716B">
        <w:rPr>
          <w:rFonts w:eastAsia="Calibri"/>
          <w:sz w:val="26"/>
          <w:szCs w:val="26"/>
        </w:rPr>
        <w:t>критериям</w:t>
      </w:r>
      <w:r w:rsidRPr="00AD2222">
        <w:rPr>
          <w:rFonts w:eastAsia="Calibri"/>
          <w:sz w:val="26"/>
          <w:szCs w:val="26"/>
        </w:rPr>
        <w:t xml:space="preserve"> оценивания или, не приступая к проверке итогового сочинения (изложения</w:t>
      </w:r>
      <w:proofErr w:type="gramStart"/>
      <w:r w:rsidRPr="00AD2222">
        <w:rPr>
          <w:rFonts w:eastAsia="Calibri"/>
          <w:sz w:val="26"/>
          <w:szCs w:val="26"/>
        </w:rPr>
        <w:t>)</w:t>
      </w:r>
      <w:r w:rsidR="00BF010E">
        <w:rPr>
          <w:rFonts w:eastAsia="Calibri"/>
          <w:sz w:val="26"/>
          <w:szCs w:val="26"/>
        </w:rPr>
        <w:t>п</w:t>
      </w:r>
      <w:proofErr w:type="gramEnd"/>
      <w:r w:rsidR="00BF010E">
        <w:rPr>
          <w:rFonts w:eastAsia="Calibri"/>
          <w:sz w:val="26"/>
          <w:szCs w:val="26"/>
        </w:rPr>
        <w:t>о критериям</w:t>
      </w:r>
      <w:r w:rsidRPr="00AD2222">
        <w:rPr>
          <w:rFonts w:eastAsia="Calibri"/>
          <w:sz w:val="26"/>
          <w:szCs w:val="26"/>
        </w:rPr>
        <w:t xml:space="preserve"> оценивания, выставляют «незачет» по всей работе в целом в случае несоблюдения хотя бы одного из установленных требований. </w:t>
      </w:r>
    </w:p>
    <w:p w:rsidR="00AD2222" w:rsidRP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Каждое сочинение (изложение) участников итогового сочинения (изложения) проверяется одним экспертом один раз.</w:t>
      </w:r>
    </w:p>
    <w:p w:rsidR="00AD2222" w:rsidRP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Результаты проверки итогового сочинения (изложения) по критериям оценивания («зачет»/«незачет») вносятся в копию бланка регистрации (в случае несоблюдения участником хотя бы одного из установленных требований в  копии бланка регистрации необходимо заполнить соответствующее поле «незачет» и внести оценку «незачет»по всей работе в целом).</w:t>
      </w:r>
    </w:p>
    <w:p w:rsidR="00AD2222" w:rsidRP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Копии бланков итогового сочинения (изложения) участников итогового сочинения (изложения) эксперты комиссии передают руководителю образовательной организации (или другому уполномоченному им лицу).</w:t>
      </w:r>
    </w:p>
    <w:p w:rsidR="00C26410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Ответственное лицо, уполномоченное руководителем образовательной организации, переносит результаты проверки по критериям оценивания («зачет»/«незачет») из копий бланков регистрации в оригиналы бланков регистрации участников итогового сочинения (изложения</w:t>
      </w:r>
      <w:r w:rsidR="004C6D3C">
        <w:rPr>
          <w:rFonts w:eastAsia="Calibri"/>
          <w:sz w:val="26"/>
          <w:szCs w:val="26"/>
        </w:rPr>
        <w:t>)</w:t>
      </w:r>
      <w:r w:rsidRPr="00AD2222">
        <w:rPr>
          <w:rFonts w:eastAsia="Calibri"/>
          <w:sz w:val="26"/>
          <w:szCs w:val="26"/>
        </w:rPr>
        <w:t>.</w:t>
      </w:r>
    </w:p>
    <w:p w:rsidR="009A26BF" w:rsidRPr="00AD2222" w:rsidRDefault="009A26BF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</w:p>
    <w:p w:rsidR="00AD2222" w:rsidRPr="004C6D3C" w:rsidRDefault="004C6D3C" w:rsidP="008341CF">
      <w:pPr>
        <w:widowControl w:val="0"/>
        <w:ind w:firstLine="709"/>
        <w:contextualSpacing/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4. </w:t>
      </w:r>
      <w:r w:rsidR="00C26410" w:rsidRPr="004C6D3C">
        <w:rPr>
          <w:rFonts w:eastAsia="Calibri"/>
          <w:b/>
          <w:sz w:val="26"/>
          <w:szCs w:val="26"/>
        </w:rPr>
        <w:t>Порядок проверки</w:t>
      </w:r>
      <w:r w:rsidR="00AD2222" w:rsidRPr="004C6D3C">
        <w:rPr>
          <w:rFonts w:eastAsia="Calibri"/>
          <w:b/>
          <w:sz w:val="26"/>
          <w:szCs w:val="26"/>
        </w:rPr>
        <w:t xml:space="preserve"> и оценивани</w:t>
      </w:r>
      <w:r w:rsidR="00C26410" w:rsidRPr="004C6D3C">
        <w:rPr>
          <w:rFonts w:eastAsia="Calibri"/>
          <w:b/>
          <w:sz w:val="26"/>
          <w:szCs w:val="26"/>
        </w:rPr>
        <w:t>я</w:t>
      </w:r>
      <w:r w:rsidR="00AD2222" w:rsidRPr="004C6D3C">
        <w:rPr>
          <w:rFonts w:eastAsia="Calibri"/>
          <w:b/>
          <w:sz w:val="26"/>
          <w:szCs w:val="26"/>
        </w:rPr>
        <w:t xml:space="preserve"> итогового сочинения (изложения) на муниципальном и (или) региональном уровне (экспертная комиссия)</w:t>
      </w:r>
    </w:p>
    <w:p w:rsidR="00C26410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При осуществлении проверки итогового сочинения (изложения) и его оценивани</w:t>
      </w:r>
      <w:r w:rsidR="00C82357">
        <w:rPr>
          <w:rFonts w:eastAsia="Calibri"/>
          <w:sz w:val="26"/>
          <w:szCs w:val="26"/>
        </w:rPr>
        <w:t>я</w:t>
      </w:r>
      <w:r w:rsidRPr="00AD2222">
        <w:rPr>
          <w:rFonts w:eastAsia="Calibri"/>
          <w:sz w:val="26"/>
          <w:szCs w:val="26"/>
        </w:rPr>
        <w:t xml:space="preserve"> персональные данные участников сочинений (изложений) могут быть доступны экспертам. </w:t>
      </w:r>
    </w:p>
    <w:p w:rsidR="00AD2222" w:rsidRP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Технический специалист проводит копирование бланков регистрации и бланков записи (дополнительных бланков записи) участников итогового сочинения (изложения). Копирование бланков итогового сочинения (изложения) с внесенной в бланк регистрации отметкой «</w:t>
      </w:r>
      <w:r w:rsidR="00143CDB">
        <w:rPr>
          <w:rFonts w:eastAsia="Calibri"/>
          <w:sz w:val="26"/>
          <w:szCs w:val="26"/>
        </w:rPr>
        <w:t>Х</w:t>
      </w:r>
      <w:r w:rsidRPr="00AD2222">
        <w:rPr>
          <w:rFonts w:eastAsia="Calibri"/>
          <w:sz w:val="26"/>
          <w:szCs w:val="26"/>
        </w:rPr>
        <w:t>» в поле «</w:t>
      </w:r>
      <w:r w:rsidR="00143CDB">
        <w:rPr>
          <w:rFonts w:eastAsia="Calibri"/>
          <w:sz w:val="26"/>
          <w:szCs w:val="26"/>
        </w:rPr>
        <w:t>Не закончил</w:t>
      </w:r>
      <w:r w:rsidRPr="00AD2222">
        <w:rPr>
          <w:rFonts w:eastAsia="Calibri"/>
          <w:sz w:val="26"/>
          <w:szCs w:val="26"/>
        </w:rPr>
        <w:t>»</w:t>
      </w:r>
      <w:r w:rsidR="00143CDB">
        <w:rPr>
          <w:rFonts w:eastAsia="Calibri"/>
          <w:sz w:val="26"/>
          <w:szCs w:val="26"/>
        </w:rPr>
        <w:t xml:space="preserve"> («Удален»),</w:t>
      </w:r>
      <w:r w:rsidR="00143CDB" w:rsidRPr="00143CDB">
        <w:rPr>
          <w:rFonts w:eastAsia="Calibri"/>
          <w:sz w:val="26"/>
          <w:szCs w:val="26"/>
        </w:rPr>
        <w:t xml:space="preserve">подтвержденной подписью члена комиссии образовательной организации по проведению итогового сочинения (изложения), </w:t>
      </w:r>
      <w:r w:rsidRPr="00AD2222">
        <w:rPr>
          <w:rFonts w:eastAsia="Calibri"/>
          <w:sz w:val="26"/>
          <w:szCs w:val="26"/>
        </w:rPr>
        <w:t xml:space="preserve"> не производится, проверка таких сочинений (изложений) не осуществляется.</w:t>
      </w:r>
    </w:p>
    <w:p w:rsidR="00AD2222" w:rsidRP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AD2222">
        <w:rPr>
          <w:rFonts w:eastAsia="Calibri"/>
          <w:sz w:val="26"/>
          <w:szCs w:val="26"/>
        </w:rPr>
        <w:t>Указанные бланки итогового сочинения (изл</w:t>
      </w:r>
      <w:r w:rsidR="00BF010E">
        <w:rPr>
          <w:rFonts w:eastAsia="Calibri"/>
          <w:sz w:val="26"/>
          <w:szCs w:val="26"/>
        </w:rPr>
        <w:t>ожения) вместе с формой ИС-08 «</w:t>
      </w:r>
      <w:r w:rsidRPr="00AD2222">
        <w:rPr>
          <w:rFonts w:eastAsia="Calibri"/>
          <w:sz w:val="26"/>
          <w:szCs w:val="26"/>
        </w:rPr>
        <w:t xml:space="preserve">Акт о досрочном завершении написания итогового сочинения (изложения) по уважительным причинам» </w:t>
      </w:r>
      <w:r w:rsidR="00143CDB" w:rsidRPr="00143CDB">
        <w:rPr>
          <w:rFonts w:eastAsia="Calibri"/>
          <w:sz w:val="26"/>
          <w:szCs w:val="26"/>
        </w:rPr>
        <w:t>или формой ИС-09 «Акт об удалении участника итогового сочинения (изложения</w:t>
      </w:r>
      <w:r w:rsidR="004A0EF4">
        <w:rPr>
          <w:rFonts w:eastAsia="Calibri"/>
          <w:sz w:val="26"/>
          <w:szCs w:val="26"/>
        </w:rPr>
        <w:t>)</w:t>
      </w:r>
      <w:r w:rsidR="00143CDB" w:rsidRPr="00143CDB">
        <w:rPr>
          <w:rFonts w:eastAsia="Calibri"/>
          <w:sz w:val="26"/>
          <w:szCs w:val="26"/>
        </w:rPr>
        <w:t>»</w:t>
      </w:r>
      <w:r w:rsidR="004A0EF4">
        <w:rPr>
          <w:rFonts w:eastAsia="Calibri"/>
          <w:sz w:val="26"/>
          <w:szCs w:val="26"/>
        </w:rPr>
        <w:t xml:space="preserve"> </w:t>
      </w:r>
      <w:r w:rsidRPr="00AD2222">
        <w:rPr>
          <w:rFonts w:eastAsia="Calibri"/>
          <w:sz w:val="26"/>
          <w:szCs w:val="26"/>
        </w:rPr>
        <w:t>передаются ответственному лицу, уполномоченному на муниципальном/региональном уровне для учета, а также для последующего допуска указанных участников к повторной сдаче итогового сочинения (изложения).</w:t>
      </w:r>
      <w:proofErr w:type="gramEnd"/>
    </w:p>
    <w:p w:rsidR="00FF3D32" w:rsidRDefault="00FF3D3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FF3D32">
        <w:rPr>
          <w:rFonts w:eastAsia="Calibri"/>
          <w:sz w:val="26"/>
          <w:szCs w:val="26"/>
        </w:rPr>
        <w:t>В случае сдачи итогового сочинения (изложения) участником сочинения (изложения) в устной форме необходимо обратить внимание на то, что в поле «</w:t>
      </w:r>
      <w:r w:rsidR="00143CDB">
        <w:rPr>
          <w:rFonts w:eastAsia="Calibri"/>
          <w:sz w:val="26"/>
          <w:szCs w:val="26"/>
        </w:rPr>
        <w:t>В устной форме</w:t>
      </w:r>
      <w:r w:rsidRPr="00FF3D32">
        <w:rPr>
          <w:rFonts w:eastAsia="Calibri"/>
          <w:sz w:val="26"/>
          <w:szCs w:val="26"/>
        </w:rPr>
        <w:t>» должна быть проставлена отметка «</w:t>
      </w:r>
      <w:r w:rsidR="00143CDB">
        <w:rPr>
          <w:rFonts w:eastAsia="Calibri"/>
          <w:sz w:val="26"/>
          <w:szCs w:val="26"/>
        </w:rPr>
        <w:t>Х</w:t>
      </w:r>
      <w:r w:rsidRPr="00FF3D32">
        <w:rPr>
          <w:rFonts w:eastAsia="Calibri"/>
          <w:sz w:val="26"/>
          <w:szCs w:val="26"/>
        </w:rPr>
        <w:t xml:space="preserve">» для последующей корректной проверки и обработки бланков итогового сочинения (изложения) такого участника.   </w:t>
      </w:r>
    </w:p>
    <w:p w:rsidR="00AD2222" w:rsidRP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Ответственное лицо, уполномоченное на муниципальном/региональном уровне, передает копии бланков записи на проверку и копии бланков регистрации для внесения результатов проверки экспертной комиссии.</w:t>
      </w:r>
    </w:p>
    <w:p w:rsidR="00AD2222" w:rsidRPr="00AD2222" w:rsidRDefault="00AD2222" w:rsidP="008341CF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Экспертная комиссия перед осуществлением проверки итогового сочинения (изложения) по критериям оценивания, разработанным Рособрнадзором, проверяет соблюдение участниками итогового сочинения (изложения) требований «Объем сочинения (изложения)» и «Самостоятельность написания итогового сочинения (изложения)».</w:t>
      </w:r>
    </w:p>
    <w:p w:rsid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После проверки установленных требований экспертная комиссия приступает к проверке соч</w:t>
      </w:r>
      <w:r w:rsidR="00C82357">
        <w:rPr>
          <w:rFonts w:eastAsia="Calibri"/>
          <w:sz w:val="26"/>
          <w:szCs w:val="26"/>
        </w:rPr>
        <w:t>инения (изложения) по критериям</w:t>
      </w:r>
      <w:r w:rsidRPr="00AD2222">
        <w:rPr>
          <w:rFonts w:eastAsia="Calibri"/>
          <w:sz w:val="26"/>
          <w:szCs w:val="26"/>
        </w:rPr>
        <w:t xml:space="preserve"> оценивания или, не приступая к проверке итогового соч</w:t>
      </w:r>
      <w:r w:rsidR="00C82357">
        <w:rPr>
          <w:rFonts w:eastAsia="Calibri"/>
          <w:sz w:val="26"/>
          <w:szCs w:val="26"/>
        </w:rPr>
        <w:t>инения (изложения) по критериям</w:t>
      </w:r>
      <w:r w:rsidRPr="00AD2222">
        <w:rPr>
          <w:rFonts w:eastAsia="Calibri"/>
          <w:sz w:val="26"/>
          <w:szCs w:val="26"/>
        </w:rPr>
        <w:t xml:space="preserve"> оценивания, выставляет «незачет» по всей работе в целом в случае несоблюдения хотя бы одного из установленных требований.</w:t>
      </w:r>
    </w:p>
    <w:p w:rsidR="008A08E8" w:rsidRPr="009A26BF" w:rsidRDefault="008A08E8" w:rsidP="008341CF">
      <w:pPr>
        <w:ind w:firstLine="709"/>
        <w:jc w:val="both"/>
        <w:rPr>
          <w:sz w:val="26"/>
          <w:szCs w:val="26"/>
        </w:rPr>
      </w:pPr>
      <w:r w:rsidRPr="009A26BF">
        <w:rPr>
          <w:sz w:val="26"/>
          <w:szCs w:val="26"/>
        </w:rPr>
        <w:t xml:space="preserve">При проверке </w:t>
      </w:r>
      <w:r w:rsidR="00143CDB">
        <w:rPr>
          <w:sz w:val="26"/>
          <w:szCs w:val="26"/>
        </w:rPr>
        <w:t xml:space="preserve">итогового </w:t>
      </w:r>
      <w:r w:rsidRPr="009A26BF">
        <w:rPr>
          <w:sz w:val="26"/>
          <w:szCs w:val="26"/>
        </w:rPr>
        <w:t>сочинени</w:t>
      </w:r>
      <w:r w:rsidR="00143CDB">
        <w:rPr>
          <w:sz w:val="26"/>
          <w:szCs w:val="26"/>
        </w:rPr>
        <w:t>я</w:t>
      </w:r>
      <w:r w:rsidRPr="009A26BF">
        <w:rPr>
          <w:sz w:val="26"/>
          <w:szCs w:val="26"/>
        </w:rPr>
        <w:t xml:space="preserve"> по Критерию № 2 «Аргументация. Привлечение литературного материала» следует учитывать следующее: </w:t>
      </w:r>
    </w:p>
    <w:p w:rsidR="008A08E8" w:rsidRPr="009A26BF" w:rsidRDefault="004133FE" w:rsidP="008341C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A08E8" w:rsidRPr="009A26BF">
        <w:rPr>
          <w:sz w:val="26"/>
          <w:szCs w:val="26"/>
        </w:rPr>
        <w:t xml:space="preserve"> соответствии с данным критерием участник сочинения имеет право использовать для аргументации своей позиции не только художественные произведения, но и другой литературный материал: дневники, мемуары, публицистику, произведения устного народного творчества (за исключением малых жанров),</w:t>
      </w:r>
      <w:r>
        <w:rPr>
          <w:sz w:val="26"/>
          <w:szCs w:val="26"/>
        </w:rPr>
        <w:t xml:space="preserve"> другие литературные источники);</w:t>
      </w:r>
    </w:p>
    <w:p w:rsidR="008A08E8" w:rsidRPr="009A26BF" w:rsidRDefault="004133FE" w:rsidP="008341C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8A08E8" w:rsidRPr="009A26BF">
        <w:rPr>
          <w:sz w:val="26"/>
          <w:szCs w:val="26"/>
        </w:rPr>
        <w:t>остаточно привлечь для аргументации одно произведение отече</w:t>
      </w:r>
      <w:r>
        <w:rPr>
          <w:sz w:val="26"/>
          <w:szCs w:val="26"/>
        </w:rPr>
        <w:t>ственной или мировой литературы;</w:t>
      </w:r>
    </w:p>
    <w:p w:rsidR="008A08E8" w:rsidRPr="009A26BF" w:rsidRDefault="004133FE" w:rsidP="008341C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A08E8" w:rsidRPr="009A26BF">
        <w:rPr>
          <w:sz w:val="26"/>
          <w:szCs w:val="26"/>
        </w:rPr>
        <w:t>ри аргументации участник вправе избирать свой путь использования литературного материала: от элементов смыслового анализа (например, тематика, проблематика, сюжет, характеры и т.п.) до комплексного анализа произведения в единстве формы и содержания и его интерпретации в асп</w:t>
      </w:r>
      <w:r>
        <w:rPr>
          <w:sz w:val="26"/>
          <w:szCs w:val="26"/>
        </w:rPr>
        <w:t>екте выбранной темы;</w:t>
      </w:r>
    </w:p>
    <w:p w:rsidR="008A08E8" w:rsidRPr="00AD2222" w:rsidRDefault="008A08E8" w:rsidP="008341CF">
      <w:pPr>
        <w:ind w:firstLine="709"/>
        <w:jc w:val="both"/>
        <w:rPr>
          <w:rFonts w:eastAsia="Calibri"/>
          <w:sz w:val="26"/>
          <w:szCs w:val="26"/>
        </w:rPr>
      </w:pPr>
      <w:r w:rsidRPr="009A26BF">
        <w:rPr>
          <w:sz w:val="26"/>
          <w:szCs w:val="26"/>
        </w:rPr>
        <w:t xml:space="preserve">«Незачет» ставится при условии, если сочинение написано без привлечения литературного материала, или в нем существенно искажено содержание произведения, или литературные </w:t>
      </w:r>
      <w:proofErr w:type="gramStart"/>
      <w:r w:rsidRPr="009A26BF">
        <w:rPr>
          <w:sz w:val="26"/>
          <w:szCs w:val="26"/>
        </w:rPr>
        <w:t>произведения</w:t>
      </w:r>
      <w:proofErr w:type="gramEnd"/>
      <w:r w:rsidRPr="009A26BF">
        <w:rPr>
          <w:sz w:val="26"/>
          <w:szCs w:val="26"/>
        </w:rPr>
        <w:t xml:space="preserve"> лишь упоминаются в работе, не становясь опорой для аргументации. Во всех остальных случаях выставляется «зачет».</w:t>
      </w:r>
    </w:p>
    <w:p w:rsidR="00AD2222" w:rsidRP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Каждое сочинение (изложение) участников итогового сочинения (изложения) проверяется одним экспертом один раз. Результаты проверки итогового сочинения (изложения) по критериям оценивания («зачет»/ «незачет») вносятся в копию бланка регистрации (в случае несоблюдения участником хотя бы одного из установленных требований  в  копии бланка регистрации необходимо заполнить соответствующее поле «незачет» и внести оценку «незачет» по всей работе в целом).</w:t>
      </w:r>
    </w:p>
    <w:p w:rsidR="00AD2222" w:rsidRPr="00AD2222" w:rsidRDefault="00AD2222" w:rsidP="008341CF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Копии бланков итогового сочинения (изложения) экспертная комиссия передает ответственному лицу, уполномоченному на муниципальном/региональном уровне.</w:t>
      </w:r>
    </w:p>
    <w:p w:rsidR="00AD2222" w:rsidRDefault="00AD2222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AD2222">
        <w:rPr>
          <w:rFonts w:eastAsia="Calibri"/>
          <w:sz w:val="26"/>
          <w:szCs w:val="26"/>
        </w:rPr>
        <w:t>Ответственное лицо, уполномоченное на муниципальном/региональном уровне, переносит результаты проверки по критериям оценивания («зачет»/ «незачет») из копий бланков регистрации в оригиналы бланков регистрации участников итогового сочинения (изложения) (в случае несоблюдения участником хотя бы одного</w:t>
      </w:r>
      <w:r w:rsidR="005B1625">
        <w:rPr>
          <w:rFonts w:eastAsia="Calibri"/>
          <w:sz w:val="26"/>
          <w:szCs w:val="26"/>
        </w:rPr>
        <w:t xml:space="preserve"> из установленных требований в </w:t>
      </w:r>
      <w:r w:rsidRPr="00AD2222">
        <w:rPr>
          <w:rFonts w:eastAsia="Calibri"/>
          <w:sz w:val="26"/>
          <w:szCs w:val="26"/>
        </w:rPr>
        <w:t>оригинале бланка регистрации заполняется соответствующее поле «незачет» и вносится оценка «незачет» по всей работе в целом).</w:t>
      </w:r>
      <w:proofErr w:type="gramEnd"/>
    </w:p>
    <w:p w:rsidR="00FC0FCD" w:rsidRPr="00AD2222" w:rsidRDefault="00FC0FCD" w:rsidP="008341CF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</w:p>
    <w:p w:rsidR="00FC0FCD" w:rsidRPr="004A0EF4" w:rsidRDefault="004A0EF4" w:rsidP="008341CF">
      <w:pPr>
        <w:widowControl w:val="0"/>
        <w:ind w:firstLine="709"/>
        <w:contextualSpacing/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5. </w:t>
      </w:r>
      <w:r w:rsidR="00FC0FCD" w:rsidRPr="004A0EF4">
        <w:rPr>
          <w:rFonts w:eastAsia="Calibri"/>
          <w:b/>
          <w:sz w:val="26"/>
          <w:szCs w:val="26"/>
        </w:rPr>
        <w:t>Сроки проверки итогового сочинения (изложения)</w:t>
      </w:r>
    </w:p>
    <w:p w:rsidR="004A0EF4" w:rsidRDefault="00AD2222" w:rsidP="004A0EF4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 xml:space="preserve">Проверка и оценивание итогового сочинения (изложения) комиссией образовательной организации, муниципальными/региональными экспертными комиссиями должна завершиться не позднее чем через семь календарных дней </w:t>
      </w:r>
      <w:proofErr w:type="gramStart"/>
      <w:r w:rsidRPr="00AD2222">
        <w:rPr>
          <w:rFonts w:eastAsia="Calibri"/>
          <w:sz w:val="26"/>
          <w:szCs w:val="26"/>
        </w:rPr>
        <w:t>с даты проведения</w:t>
      </w:r>
      <w:proofErr w:type="gramEnd"/>
      <w:r w:rsidRPr="00AD2222">
        <w:rPr>
          <w:rFonts w:eastAsia="Calibri"/>
          <w:sz w:val="26"/>
          <w:szCs w:val="26"/>
        </w:rPr>
        <w:t xml:space="preserve"> итогового сочинения (изложения).</w:t>
      </w:r>
      <w:bookmarkStart w:id="3" w:name="_Toc494879958"/>
      <w:bookmarkStart w:id="4" w:name="_Toc400654545"/>
      <w:bookmarkStart w:id="5" w:name="_Toc401158716"/>
    </w:p>
    <w:p w:rsidR="006A7566" w:rsidRDefault="006A7566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br w:type="page"/>
      </w:r>
    </w:p>
    <w:p w:rsidR="004A0EF4" w:rsidRDefault="006A7566" w:rsidP="006A7566">
      <w:pPr>
        <w:widowControl w:val="0"/>
        <w:ind w:firstLine="709"/>
        <w:contextualSpacing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№ 1</w:t>
      </w:r>
    </w:p>
    <w:p w:rsidR="006A7566" w:rsidRDefault="006A7566" w:rsidP="006A7566">
      <w:pPr>
        <w:widowControl w:val="0"/>
        <w:ind w:firstLine="709"/>
        <w:contextualSpacing/>
        <w:jc w:val="right"/>
        <w:rPr>
          <w:rFonts w:eastAsia="Calibri"/>
          <w:sz w:val="26"/>
          <w:szCs w:val="26"/>
        </w:rPr>
      </w:pPr>
    </w:p>
    <w:p w:rsidR="006A7566" w:rsidRDefault="006A7566" w:rsidP="006A7566">
      <w:pPr>
        <w:widowControl w:val="0"/>
        <w:ind w:firstLine="709"/>
        <w:contextualSpacing/>
        <w:jc w:val="center"/>
        <w:rPr>
          <w:rFonts w:eastAsia="Calibri"/>
          <w:b/>
          <w:sz w:val="26"/>
          <w:szCs w:val="26"/>
        </w:rPr>
      </w:pPr>
      <w:r w:rsidRPr="006A7566">
        <w:rPr>
          <w:rFonts w:eastAsia="Calibri"/>
          <w:b/>
          <w:sz w:val="26"/>
          <w:szCs w:val="26"/>
        </w:rPr>
        <w:t>Критерии оценивания итогового сочинения.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К проверке по критериям оценивания допускаются итоговые сочинения, соответству</w:t>
      </w:r>
      <w:r>
        <w:rPr>
          <w:sz w:val="26"/>
          <w:szCs w:val="26"/>
        </w:rPr>
        <w:t>ющие установленным требованиям.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Требование № 1.</w:t>
      </w:r>
      <w:r w:rsidRPr="00F71847">
        <w:rPr>
          <w:b/>
          <w:sz w:val="26"/>
          <w:szCs w:val="26"/>
        </w:rPr>
        <w:tab/>
        <w:t xml:space="preserve"> «Объем итогового сочинения»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Рекомендуемое количество слов – от 350. 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Максимальное количество слов в сочинении не устанавливается. Если в сочинении менее 250 слов (в подсч</w:t>
      </w:r>
      <w:r>
        <w:rPr>
          <w:sz w:val="26"/>
          <w:szCs w:val="26"/>
        </w:rPr>
        <w:t>е</w:t>
      </w:r>
      <w:r w:rsidRPr="00F71847">
        <w:rPr>
          <w:sz w:val="26"/>
          <w:szCs w:val="26"/>
        </w:rPr>
        <w:t>т включаются все слова, в том числе и служебные), то выставляется «незачет» за невыполнение требования № 1 и «незачет» за работу в целом (такое сочинение не проверяется по критериям оценивания).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Требование № 2.</w:t>
      </w:r>
      <w:r w:rsidRPr="00F71847">
        <w:rPr>
          <w:b/>
          <w:sz w:val="26"/>
          <w:szCs w:val="26"/>
        </w:rPr>
        <w:tab/>
        <w:t xml:space="preserve"> «Самостоятельность написания итогового сочинения»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Если сочинение признано несамостоятельным, то выставляется «незачет» за невыполнение требования № 2 и «незачет» за работу в целом (такое сочинение не проверяется по критериям оценивания).</w:t>
      </w:r>
    </w:p>
    <w:p w:rsidR="006A7566" w:rsidRPr="00F71847" w:rsidRDefault="006A7566" w:rsidP="006A7566">
      <w:pPr>
        <w:ind w:firstLine="709"/>
        <w:contextualSpacing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Итоговое сочинение, соответствующее установленным требованиям, оценивается по критериям:</w:t>
      </w:r>
    </w:p>
    <w:p w:rsidR="006A7566" w:rsidRPr="00F71847" w:rsidRDefault="006A7566" w:rsidP="006D304E">
      <w:pPr>
        <w:numPr>
          <w:ilvl w:val="0"/>
          <w:numId w:val="2"/>
        </w:numPr>
        <w:contextualSpacing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 «Соответствие теме»;</w:t>
      </w:r>
    </w:p>
    <w:p w:rsidR="006A7566" w:rsidRPr="00F71847" w:rsidRDefault="006A7566" w:rsidP="006D304E">
      <w:pPr>
        <w:numPr>
          <w:ilvl w:val="0"/>
          <w:numId w:val="2"/>
        </w:numPr>
        <w:contextualSpacing/>
        <w:jc w:val="both"/>
        <w:rPr>
          <w:sz w:val="26"/>
          <w:szCs w:val="26"/>
        </w:rPr>
      </w:pPr>
      <w:r w:rsidRPr="00F71847">
        <w:rPr>
          <w:sz w:val="26"/>
          <w:szCs w:val="26"/>
        </w:rPr>
        <w:t>«Аргументация. Привлечение литературного материала»;</w:t>
      </w:r>
    </w:p>
    <w:p w:rsidR="006A7566" w:rsidRPr="00F71847" w:rsidRDefault="006A7566" w:rsidP="006D304E">
      <w:pPr>
        <w:numPr>
          <w:ilvl w:val="0"/>
          <w:numId w:val="2"/>
        </w:numPr>
        <w:contextualSpacing/>
        <w:jc w:val="both"/>
        <w:rPr>
          <w:sz w:val="26"/>
          <w:szCs w:val="26"/>
        </w:rPr>
      </w:pPr>
      <w:r w:rsidRPr="00F71847">
        <w:rPr>
          <w:sz w:val="26"/>
          <w:szCs w:val="26"/>
        </w:rPr>
        <w:t>«Композиция и логика рассуждения»;</w:t>
      </w:r>
    </w:p>
    <w:p w:rsidR="006A7566" w:rsidRPr="00F71847" w:rsidRDefault="006A7566" w:rsidP="006D304E">
      <w:pPr>
        <w:numPr>
          <w:ilvl w:val="0"/>
          <w:numId w:val="2"/>
        </w:numPr>
        <w:contextualSpacing/>
        <w:jc w:val="both"/>
        <w:rPr>
          <w:sz w:val="26"/>
          <w:szCs w:val="26"/>
        </w:rPr>
      </w:pPr>
      <w:r w:rsidRPr="00F71847">
        <w:rPr>
          <w:sz w:val="26"/>
          <w:szCs w:val="26"/>
        </w:rPr>
        <w:t>«Качество письменной речи»;</w:t>
      </w:r>
    </w:p>
    <w:p w:rsidR="006A7566" w:rsidRPr="00F71847" w:rsidRDefault="006A7566" w:rsidP="006D304E">
      <w:pPr>
        <w:numPr>
          <w:ilvl w:val="0"/>
          <w:numId w:val="2"/>
        </w:numPr>
        <w:contextualSpacing/>
        <w:jc w:val="both"/>
        <w:rPr>
          <w:sz w:val="26"/>
          <w:szCs w:val="26"/>
        </w:rPr>
      </w:pPr>
      <w:r w:rsidRPr="00F71847">
        <w:rPr>
          <w:sz w:val="26"/>
          <w:szCs w:val="26"/>
        </w:rPr>
        <w:t>«Грамотность».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Критерии № 1 и № 2 являются основными.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Для получения «зачета» за итоговое сочинение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Критерий № 1 «Соответствие теме»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Данный критерий нацеливает на проверку содержания сочинения.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Участник должен рассуждать на предложенную тему, выбрав путь ее раскрытия (например, отвечает на вопрос, поставленный в теме, или размышляет над предложенной проблемой и т.п.).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«Незачет» ставится только в случае, если сочинение не соответствует теме или в нем не прослеживается конкретной цели высказывания, то есть коммуникативного замысла. Во всех остальных случаях выставляется «зачет».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Критерий № 2 «Аргументация. Привлечение литературного материала»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Данный критерий нацеливает на проверку умения использовать литературный материал (художественные произведения, дневники, мемуары, публицистику, произведения устного народного творчества (за исключением малых жанров), другие литературные источники) для аргументации своей позиции.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proofErr w:type="gramStart"/>
      <w:r w:rsidRPr="00F71847">
        <w:rPr>
          <w:sz w:val="26"/>
          <w:szCs w:val="26"/>
        </w:rPr>
        <w:t>Участник должен строить рассуждение, привлекая для аргументации не менее одного произведения отечественной или мировой литературы, избирая свой путь использования литературного материала; при этом он может показать разный уровень осмысления художественного текста: от элементов смыслового анализа (например, тематика, проблематика, сюжет, характеры и т.п.) до комплексного анализа произведения в единстве формы и содержания и его интерпретации в аспекте выбранной темы.</w:t>
      </w:r>
      <w:proofErr w:type="gramEnd"/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«Незачет» ставится при условии, если сочинение написано без привлечения литературного материала или в нем существенно искажено содержание произведения, или литературные </w:t>
      </w:r>
      <w:proofErr w:type="gramStart"/>
      <w:r w:rsidRPr="00F71847">
        <w:rPr>
          <w:sz w:val="26"/>
          <w:szCs w:val="26"/>
        </w:rPr>
        <w:t>произведения</w:t>
      </w:r>
      <w:proofErr w:type="gramEnd"/>
      <w:r w:rsidRPr="00F71847">
        <w:rPr>
          <w:sz w:val="26"/>
          <w:szCs w:val="26"/>
        </w:rPr>
        <w:t xml:space="preserve"> лишь упоминаются в работе, не становясь опорой для аргументации. Во всех остальных случаях выставляется «зачет».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Критерий № 3 «Композиция и логика рассуждения»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Данный критерий нацеливает на проверку умения логично выстраивать рассуждение на предложенную тему. Участник должен выдерживать соотношение между тезисом и доказательствами.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«Незачет» ставится при условии, если грубые логические нарушения мешают пониманию смысла сказанного или отсутствует </w:t>
      </w:r>
      <w:proofErr w:type="spellStart"/>
      <w:r w:rsidRPr="00F71847">
        <w:rPr>
          <w:sz w:val="26"/>
          <w:szCs w:val="26"/>
        </w:rPr>
        <w:t>тезисно-доказательная</w:t>
      </w:r>
      <w:proofErr w:type="spellEnd"/>
      <w:r w:rsidRPr="00F71847">
        <w:rPr>
          <w:sz w:val="26"/>
          <w:szCs w:val="26"/>
        </w:rPr>
        <w:t xml:space="preserve"> часть. Во всех остальных случаях выставляется «зачет».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Критерий № 4 «Качество письменной речи»</w:t>
      </w:r>
    </w:p>
    <w:p w:rsidR="006A7566" w:rsidRPr="00F71847" w:rsidRDefault="006A7566" w:rsidP="006A756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Данный критерий нацеливает на проверку речевого оформления текста сочинения.</w:t>
      </w:r>
    </w:p>
    <w:p w:rsidR="006A7566" w:rsidRPr="00F71847" w:rsidRDefault="006A7566" w:rsidP="006A756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Участник должен точно выражать мысли, используя разнообразную лексику и различные грамматические конструкции, при необходимости уместно употреблять термины. </w:t>
      </w:r>
    </w:p>
    <w:p w:rsidR="006A7566" w:rsidRPr="00F71847" w:rsidRDefault="006A7566" w:rsidP="006A756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«Незачет» ставится при условии, если низкое качество речи (в том числе речевые ошибки) существенно затрудняет понимание смысла сочинения. Во всех остальных случаях выставляется «зачет».</w:t>
      </w:r>
    </w:p>
    <w:p w:rsidR="006A7566" w:rsidRPr="00F71847" w:rsidRDefault="006A7566" w:rsidP="006A7566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Критерий № 5 «Грамотность»</w:t>
      </w:r>
      <w:r w:rsidRPr="00F71847">
        <w:rPr>
          <w:b/>
          <w:sz w:val="26"/>
          <w:szCs w:val="26"/>
          <w:vertAlign w:val="superscript"/>
        </w:rPr>
        <w:footnoteReference w:id="2"/>
      </w:r>
    </w:p>
    <w:p w:rsidR="006A7566" w:rsidRPr="00F71847" w:rsidRDefault="006A7566" w:rsidP="006A756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Данный критерий позволяет оценить грамотность выпускника.</w:t>
      </w:r>
    </w:p>
    <w:p w:rsidR="008A7AFF" w:rsidRDefault="006A7566" w:rsidP="008A7AF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«Незачет» ставится при условии, если на 100 слов приходится в сумме более пяти ошибок: грамматических, орфографических, пунктуационных.</w:t>
      </w:r>
      <w:bookmarkStart w:id="6" w:name="Par41"/>
      <w:bookmarkStart w:id="7" w:name="_Toc463362465"/>
      <w:bookmarkStart w:id="8" w:name="_Toc494819422"/>
      <w:bookmarkEnd w:id="6"/>
    </w:p>
    <w:p w:rsidR="008A7AFF" w:rsidRDefault="008A7AFF" w:rsidP="008A7AF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A7AFF" w:rsidRDefault="008A7AFF" w:rsidP="008A7AFF">
      <w:pPr>
        <w:widowControl w:val="0"/>
        <w:ind w:firstLine="709"/>
        <w:contextualSpacing/>
        <w:jc w:val="center"/>
        <w:rPr>
          <w:rFonts w:eastAsia="Calibri"/>
          <w:b/>
          <w:sz w:val="26"/>
          <w:szCs w:val="26"/>
        </w:rPr>
      </w:pPr>
    </w:p>
    <w:p w:rsidR="008A7AFF" w:rsidRDefault="008A7AFF" w:rsidP="008A7AFF">
      <w:pPr>
        <w:widowControl w:val="0"/>
        <w:ind w:firstLine="709"/>
        <w:contextualSpacing/>
        <w:jc w:val="center"/>
        <w:rPr>
          <w:rFonts w:eastAsia="Calibri"/>
          <w:b/>
          <w:sz w:val="26"/>
          <w:szCs w:val="26"/>
        </w:rPr>
      </w:pPr>
    </w:p>
    <w:p w:rsidR="008A7AFF" w:rsidRDefault="008A7AFF" w:rsidP="008A7AFF">
      <w:pPr>
        <w:widowControl w:val="0"/>
        <w:ind w:firstLine="709"/>
        <w:contextualSpacing/>
        <w:jc w:val="center"/>
        <w:rPr>
          <w:rFonts w:eastAsia="Calibri"/>
          <w:b/>
          <w:sz w:val="26"/>
          <w:szCs w:val="26"/>
        </w:rPr>
      </w:pPr>
    </w:p>
    <w:p w:rsidR="008A7AFF" w:rsidRDefault="008A7AFF" w:rsidP="008A7AFF">
      <w:pPr>
        <w:widowControl w:val="0"/>
        <w:ind w:firstLine="709"/>
        <w:contextualSpacing/>
        <w:jc w:val="center"/>
        <w:rPr>
          <w:rFonts w:eastAsia="Calibri"/>
          <w:b/>
          <w:sz w:val="26"/>
          <w:szCs w:val="26"/>
        </w:rPr>
      </w:pPr>
    </w:p>
    <w:p w:rsidR="008A7AFF" w:rsidRDefault="008A7AFF" w:rsidP="008A7AFF">
      <w:pPr>
        <w:widowControl w:val="0"/>
        <w:ind w:firstLine="709"/>
        <w:contextualSpacing/>
        <w:jc w:val="center"/>
        <w:rPr>
          <w:rFonts w:eastAsia="Calibri"/>
          <w:b/>
          <w:sz w:val="26"/>
          <w:szCs w:val="26"/>
        </w:rPr>
      </w:pPr>
    </w:p>
    <w:p w:rsidR="008A7AFF" w:rsidRDefault="008A7AFF" w:rsidP="008A7AFF">
      <w:pPr>
        <w:widowControl w:val="0"/>
        <w:ind w:firstLine="709"/>
        <w:contextualSpacing/>
        <w:jc w:val="center"/>
        <w:rPr>
          <w:rFonts w:eastAsia="Calibri"/>
          <w:b/>
          <w:sz w:val="26"/>
          <w:szCs w:val="26"/>
        </w:rPr>
      </w:pPr>
    </w:p>
    <w:p w:rsidR="008A7AFF" w:rsidRDefault="008A7AFF" w:rsidP="008A7AFF">
      <w:pPr>
        <w:widowControl w:val="0"/>
        <w:ind w:firstLine="709"/>
        <w:contextualSpacing/>
        <w:jc w:val="center"/>
        <w:rPr>
          <w:rFonts w:eastAsia="Calibri"/>
          <w:b/>
          <w:sz w:val="26"/>
          <w:szCs w:val="26"/>
        </w:rPr>
      </w:pPr>
    </w:p>
    <w:p w:rsidR="008A7AFF" w:rsidRDefault="008A7AFF" w:rsidP="008A7AFF">
      <w:pPr>
        <w:widowControl w:val="0"/>
        <w:ind w:firstLine="709"/>
        <w:contextualSpacing/>
        <w:jc w:val="center"/>
        <w:rPr>
          <w:rFonts w:eastAsia="Calibri"/>
          <w:b/>
          <w:sz w:val="26"/>
          <w:szCs w:val="26"/>
        </w:rPr>
      </w:pPr>
    </w:p>
    <w:p w:rsidR="006A7566" w:rsidRPr="008A7AFF" w:rsidRDefault="006A7566" w:rsidP="008A7AFF">
      <w:pPr>
        <w:widowControl w:val="0"/>
        <w:ind w:firstLine="709"/>
        <w:contextualSpacing/>
        <w:jc w:val="center"/>
        <w:rPr>
          <w:rFonts w:eastAsia="Calibri"/>
          <w:b/>
          <w:sz w:val="26"/>
          <w:szCs w:val="26"/>
        </w:rPr>
      </w:pPr>
      <w:r w:rsidRPr="008A7AFF">
        <w:rPr>
          <w:rFonts w:eastAsia="Calibri"/>
          <w:b/>
          <w:sz w:val="26"/>
          <w:szCs w:val="26"/>
        </w:rPr>
        <w:t>Критерии оценивания итогового изложения</w:t>
      </w:r>
      <w:bookmarkEnd w:id="7"/>
      <w:bookmarkEnd w:id="8"/>
      <w:r w:rsidR="008A7AFF">
        <w:rPr>
          <w:rFonts w:eastAsia="Calibri"/>
          <w:b/>
          <w:sz w:val="26"/>
          <w:szCs w:val="26"/>
        </w:rPr>
        <w:t>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Итоговое изложение пишется подробно.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К проверке по критериям оценивания допускаются итоговые изложения, соответствующие установленным требованиям: 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Требование № 1.</w:t>
      </w:r>
      <w:r w:rsidRPr="00F71847">
        <w:rPr>
          <w:b/>
          <w:sz w:val="26"/>
          <w:szCs w:val="26"/>
        </w:rPr>
        <w:tab/>
        <w:t>«Объем итогового изложения»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Рекомендуемое количество слов – 250–300. 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Максимальное количество слов в изложении не устанавливается: участник должен исходить из содержания исходного текста. 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Если в изложении менее 150 слов (в подсч</w:t>
      </w:r>
      <w:r>
        <w:rPr>
          <w:sz w:val="26"/>
          <w:szCs w:val="26"/>
        </w:rPr>
        <w:t>е</w:t>
      </w:r>
      <w:r w:rsidRPr="00F71847">
        <w:rPr>
          <w:sz w:val="26"/>
          <w:szCs w:val="26"/>
        </w:rPr>
        <w:t>т включаются все слова, в том числе и служебные), то выставляется «незачет» за невыполнение требования № 1 и «незачет» за работу в целом (такое изложение не проверяется по критериям оценивания).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Требование № 2.</w:t>
      </w:r>
      <w:r w:rsidRPr="00F71847">
        <w:rPr>
          <w:b/>
          <w:sz w:val="26"/>
          <w:szCs w:val="26"/>
        </w:rPr>
        <w:tab/>
        <w:t xml:space="preserve"> «Самостоятельность написания итогового изложения»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и др.).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Если изложение признано несамостоятельным, то выставляется «незачет» за невыполнение требования № 2 и «незачет» за работу в целом (такое изложение не проверяется по критериям оценивания).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Итоговое изложение (подробное), соответствующее установленным требованиям, оценивается по критериям: </w:t>
      </w:r>
    </w:p>
    <w:p w:rsidR="006A7566" w:rsidRPr="00F71847" w:rsidRDefault="006A7566" w:rsidP="006A7566">
      <w:pPr>
        <w:suppressAutoHyphens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1. «Содержание изложения»;</w:t>
      </w:r>
    </w:p>
    <w:p w:rsidR="006A7566" w:rsidRPr="00F71847" w:rsidRDefault="006A7566" w:rsidP="006A7566">
      <w:pPr>
        <w:suppressAutoHyphens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2. «Логичность изложения»;</w:t>
      </w:r>
    </w:p>
    <w:p w:rsidR="006A7566" w:rsidRPr="00F71847" w:rsidRDefault="006A7566" w:rsidP="006A7566">
      <w:pPr>
        <w:suppressAutoHyphens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3. «Использование элементов стиля исходного текста»;</w:t>
      </w:r>
    </w:p>
    <w:p w:rsidR="006A7566" w:rsidRPr="00F71847" w:rsidRDefault="006A7566" w:rsidP="006A7566">
      <w:pPr>
        <w:suppressAutoHyphens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4. «Качество письменной речи»;</w:t>
      </w:r>
    </w:p>
    <w:p w:rsidR="006A7566" w:rsidRPr="00F71847" w:rsidRDefault="006A7566" w:rsidP="006A7566">
      <w:pPr>
        <w:suppressAutoHyphens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5. «Грамотность». 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Критерии № 1 и № 2 являются основными.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Для получения «зачета» за итоговое изложение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Критерий № 1 «Содержание изложения»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Проверяется умение участника передать содержание исходного текста.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«Незачет» ставится при условии, если участник существенно исказил содержание исходного текста или не передал его содержания. Во всех остальных случаях выставляется «зачет». 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Критерий №2 «Логичность изложения»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Проверяется умение участника логично, последовательно излагать содержание исходного текста, избегать неоправданных повторов и нарушений последовательности внутри смысловых частей изложения. 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«Незачет» </w:t>
      </w:r>
      <w:proofErr w:type="spellStart"/>
      <w:r w:rsidRPr="00F71847">
        <w:rPr>
          <w:sz w:val="26"/>
          <w:szCs w:val="26"/>
        </w:rPr>
        <w:t>ставитсяпри</w:t>
      </w:r>
      <w:proofErr w:type="spellEnd"/>
      <w:r w:rsidRPr="00F71847">
        <w:rPr>
          <w:sz w:val="26"/>
          <w:szCs w:val="26"/>
        </w:rPr>
        <w:t xml:space="preserve"> условии, если грубые логические нарушения мешают пониманию смысла изложенного. Во всех остальных случаях выставляется «зачет».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Критерий № 3 «Использование элементов стиля исходного текста»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Проверяется умение участника сохранить в изложении отдельные элементы стиля исходного текста. </w:t>
      </w:r>
    </w:p>
    <w:p w:rsidR="006A7566" w:rsidRPr="00F71847" w:rsidRDefault="006A7566" w:rsidP="006A7566">
      <w:pPr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«Незачет» ставится при условии, если в изложении полностью отсутствуют элементы стиля исходного текста. Во всех остальных случаях выставляется «зачет».</w:t>
      </w:r>
    </w:p>
    <w:p w:rsidR="006A7566" w:rsidRPr="00F71847" w:rsidRDefault="006A7566" w:rsidP="006A7566">
      <w:pPr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Критерий № 4 «Качество письменной речи»</w:t>
      </w:r>
    </w:p>
    <w:p w:rsidR="006A7566" w:rsidRPr="00F71847" w:rsidRDefault="006A7566" w:rsidP="006A756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Проверяется умение участника выражать мысли, используя разнообразную лексику и различные речевые конструкции. </w:t>
      </w:r>
    </w:p>
    <w:p w:rsidR="006A7566" w:rsidRPr="00F71847" w:rsidRDefault="006A7566" w:rsidP="006A756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 xml:space="preserve">«Незачет» </w:t>
      </w:r>
      <w:proofErr w:type="spellStart"/>
      <w:r w:rsidRPr="00F71847">
        <w:rPr>
          <w:sz w:val="26"/>
          <w:szCs w:val="26"/>
        </w:rPr>
        <w:t>ставитсяпри</w:t>
      </w:r>
      <w:proofErr w:type="spellEnd"/>
      <w:r w:rsidRPr="00F71847">
        <w:rPr>
          <w:sz w:val="26"/>
          <w:szCs w:val="26"/>
        </w:rPr>
        <w:t xml:space="preserve"> условии, если низкое качество речи (в том числе грубые речевые ошибки) существенно затрудняет понимание смысла изложения. Во всех остальных случаях выставляется «зачет».</w:t>
      </w:r>
    </w:p>
    <w:p w:rsidR="006A7566" w:rsidRPr="00F71847" w:rsidRDefault="006A7566" w:rsidP="006A7566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71847">
        <w:rPr>
          <w:b/>
          <w:sz w:val="26"/>
          <w:szCs w:val="26"/>
        </w:rPr>
        <w:t>Критерий № 5 «Грамотность»</w:t>
      </w:r>
      <w:r w:rsidRPr="00F71847">
        <w:rPr>
          <w:b/>
          <w:sz w:val="26"/>
          <w:szCs w:val="26"/>
          <w:vertAlign w:val="superscript"/>
        </w:rPr>
        <w:footnoteReference w:id="3"/>
      </w:r>
    </w:p>
    <w:p w:rsidR="006A7566" w:rsidRPr="00F71847" w:rsidRDefault="006A7566" w:rsidP="006A756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Проверяется грамотность участника.</w:t>
      </w:r>
    </w:p>
    <w:p w:rsidR="006A7566" w:rsidRDefault="006A7566" w:rsidP="006A756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1847">
        <w:rPr>
          <w:sz w:val="26"/>
          <w:szCs w:val="26"/>
        </w:rPr>
        <w:t>«Незачет» ставится</w:t>
      </w:r>
      <w:r w:rsidR="0099047D">
        <w:rPr>
          <w:sz w:val="26"/>
          <w:szCs w:val="26"/>
        </w:rPr>
        <w:t xml:space="preserve"> </w:t>
      </w:r>
      <w:r w:rsidRPr="00F71847">
        <w:rPr>
          <w:sz w:val="26"/>
          <w:szCs w:val="26"/>
        </w:rPr>
        <w:t xml:space="preserve">при условии, если на 100 слов приходится в сумме более десяти ошибок: грамматических, орфографических, пунктуационных. </w:t>
      </w:r>
    </w:p>
    <w:p w:rsidR="0099047D" w:rsidRDefault="0099047D" w:rsidP="006A756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9047D" w:rsidRPr="00F71847" w:rsidRDefault="0099047D" w:rsidP="006A756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bookmarkEnd w:id="3"/>
    <w:bookmarkEnd w:id="4"/>
    <w:bookmarkEnd w:id="5"/>
    <w:p w:rsidR="008A7AFF" w:rsidRDefault="008A7AFF" w:rsidP="004A0EF4">
      <w:pPr>
        <w:widowControl w:val="0"/>
        <w:ind w:firstLine="709"/>
        <w:contextualSpacing/>
        <w:jc w:val="both"/>
        <w:rPr>
          <w:rFonts w:eastAsia="Calibri"/>
          <w:sz w:val="26"/>
          <w:szCs w:val="26"/>
        </w:rPr>
        <w:sectPr w:rsidR="008A7AFF" w:rsidSect="008A7AFF">
          <w:pgSz w:w="11906" w:h="16838"/>
          <w:pgMar w:top="1134" w:right="850" w:bottom="1134" w:left="1276" w:header="708" w:footer="977" w:gutter="0"/>
          <w:cols w:space="708"/>
          <w:docGrid w:linePitch="360"/>
        </w:sectPr>
      </w:pPr>
    </w:p>
    <w:p w:rsidR="0099047D" w:rsidRDefault="008A7AFF" w:rsidP="0099047D">
      <w:pPr>
        <w:widowControl w:val="0"/>
        <w:ind w:firstLine="709"/>
        <w:contextualSpacing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№ 2</w:t>
      </w:r>
    </w:p>
    <w:p w:rsidR="0099047D" w:rsidRDefault="0099047D" w:rsidP="0099047D">
      <w:pPr>
        <w:widowControl w:val="0"/>
        <w:ind w:firstLine="709"/>
        <w:contextualSpacing/>
        <w:jc w:val="right"/>
      </w:pPr>
    </w:p>
    <w:p w:rsidR="0099047D" w:rsidRPr="0099047D" w:rsidRDefault="0099047D" w:rsidP="0099047D">
      <w:pPr>
        <w:widowControl w:val="0"/>
        <w:ind w:firstLine="709"/>
        <w:contextualSpacing/>
        <w:jc w:val="center"/>
        <w:rPr>
          <w:b/>
          <w:sz w:val="26"/>
          <w:szCs w:val="26"/>
        </w:rPr>
      </w:pPr>
      <w:r w:rsidRPr="0099047D">
        <w:rPr>
          <w:b/>
          <w:sz w:val="26"/>
          <w:szCs w:val="26"/>
        </w:rPr>
        <w:t>Правила заполнения бланков итогового сочинения (изложения) для экспертов</w:t>
      </w:r>
    </w:p>
    <w:p w:rsidR="008A7AFF" w:rsidRPr="0099047D" w:rsidRDefault="0099047D" w:rsidP="0099047D">
      <w:pPr>
        <w:widowControl w:val="0"/>
        <w:contextualSpacing/>
        <w:jc w:val="both"/>
        <w:rPr>
          <w:rFonts w:eastAsia="Calibri"/>
          <w:b/>
          <w:sz w:val="26"/>
          <w:szCs w:val="26"/>
        </w:rPr>
      </w:pPr>
      <w:r w:rsidRPr="0099047D">
        <w:rPr>
          <w:b/>
          <w:sz w:val="26"/>
          <w:szCs w:val="26"/>
        </w:rPr>
        <w:t xml:space="preserve">1. </w:t>
      </w:r>
      <w:r w:rsidR="008A7AFF" w:rsidRPr="0099047D">
        <w:rPr>
          <w:b/>
          <w:sz w:val="26"/>
          <w:szCs w:val="26"/>
        </w:rPr>
        <w:t>Заполнение бланка</w:t>
      </w:r>
      <w:r w:rsidRPr="0099047D">
        <w:rPr>
          <w:b/>
          <w:sz w:val="26"/>
          <w:szCs w:val="26"/>
        </w:rPr>
        <w:t xml:space="preserve"> </w:t>
      </w:r>
      <w:r w:rsidR="008A7AFF" w:rsidRPr="0099047D">
        <w:rPr>
          <w:b/>
          <w:sz w:val="26"/>
          <w:szCs w:val="26"/>
        </w:rPr>
        <w:t>регистрации</w:t>
      </w:r>
      <w:r w:rsidRPr="0099047D">
        <w:rPr>
          <w:b/>
          <w:sz w:val="26"/>
          <w:szCs w:val="26"/>
        </w:rPr>
        <w:t xml:space="preserve"> </w:t>
      </w:r>
      <w:r w:rsidR="008A7AFF" w:rsidRPr="0099047D">
        <w:rPr>
          <w:b/>
          <w:sz w:val="26"/>
          <w:szCs w:val="26"/>
        </w:rPr>
        <w:t>экспертом комиссии образовательной организации (экспертной комиссией)</w:t>
      </w:r>
    </w:p>
    <w:p w:rsidR="008A7AFF" w:rsidRPr="0099047D" w:rsidRDefault="008A7AFF" w:rsidP="008A7AFF">
      <w:pPr>
        <w:rPr>
          <w:b/>
        </w:rPr>
      </w:pPr>
    </w:p>
    <w:p w:rsidR="008A7AFF" w:rsidRDefault="008A7AFF" w:rsidP="006D304E">
      <w:pPr>
        <w:numPr>
          <w:ilvl w:val="0"/>
          <w:numId w:val="3"/>
        </w:numPr>
        <w:ind w:left="0" w:firstLine="709"/>
        <w:contextualSpacing/>
        <w:jc w:val="both"/>
        <w:rPr>
          <w:b/>
          <w:sz w:val="26"/>
          <w:szCs w:val="26"/>
        </w:rPr>
      </w:pPr>
      <w:r w:rsidRPr="009C010A">
        <w:rPr>
          <w:b/>
          <w:sz w:val="26"/>
          <w:szCs w:val="26"/>
        </w:rPr>
        <w:t xml:space="preserve">Правила заполнения экспертом (ответственным лицом) нижней части копии (оригинала) бланка регистрации </w:t>
      </w:r>
    </w:p>
    <w:p w:rsidR="008A7AFF" w:rsidRPr="009C010A" w:rsidRDefault="008A7AFF" w:rsidP="008A7AFF">
      <w:pPr>
        <w:ind w:left="709"/>
        <w:contextualSpacing/>
        <w:jc w:val="both"/>
        <w:rPr>
          <w:b/>
          <w:sz w:val="26"/>
          <w:szCs w:val="26"/>
        </w:rPr>
      </w:pPr>
    </w:p>
    <w:p w:rsidR="008A7AFF" w:rsidRPr="009C010A" w:rsidRDefault="008A7AFF" w:rsidP="008A7AFF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Нижняя часть бланка регистрации заполняется </w:t>
      </w:r>
      <w:proofErr w:type="spellStart"/>
      <w:r w:rsidRPr="009C010A">
        <w:rPr>
          <w:color w:val="000000"/>
          <w:sz w:val="26"/>
          <w:szCs w:val="26"/>
        </w:rPr>
        <w:t>гелевой</w:t>
      </w:r>
      <w:proofErr w:type="spellEnd"/>
      <w:r w:rsidRPr="009C010A">
        <w:rPr>
          <w:color w:val="000000"/>
          <w:sz w:val="26"/>
          <w:szCs w:val="26"/>
        </w:rPr>
        <w:t xml:space="preserve"> или капиллярной черной ручк</w:t>
      </w:r>
      <w:r>
        <w:rPr>
          <w:color w:val="000000"/>
          <w:sz w:val="26"/>
          <w:szCs w:val="26"/>
        </w:rPr>
        <w:t>ой</w:t>
      </w:r>
      <w:r w:rsidRPr="009C010A">
        <w:rPr>
          <w:color w:val="000000"/>
          <w:sz w:val="26"/>
          <w:szCs w:val="26"/>
        </w:rPr>
        <w:t xml:space="preserve">. </w:t>
      </w:r>
    </w:p>
    <w:p w:rsidR="008A7AFF" w:rsidRPr="009C010A" w:rsidRDefault="008A7AFF" w:rsidP="008A7AFF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Эксперт комиссии заполняет копии бланков регистрации итогового сочинения (изложения).</w:t>
      </w:r>
    </w:p>
    <w:p w:rsidR="008A7AFF" w:rsidRPr="009C010A" w:rsidRDefault="008A7AFF" w:rsidP="008A7AFF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Ответственное лицо, уполномоченное руководителем образовательной организации, (уполномоченное на муниципальном/региональном уровне) переносит результаты проверки из копий бланков регистрации в оригиналы бланков регистрации участников итогового сочинения (изложения).</w:t>
      </w:r>
    </w:p>
    <w:p w:rsidR="008A7AFF" w:rsidRPr="009C010A" w:rsidRDefault="008A7AFF" w:rsidP="008A7AFF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Эксперт комисси</w:t>
      </w:r>
      <w:proofErr w:type="gramStart"/>
      <w:r w:rsidRPr="009C010A">
        <w:rPr>
          <w:color w:val="000000"/>
          <w:sz w:val="26"/>
          <w:szCs w:val="26"/>
        </w:rPr>
        <w:t>и</w:t>
      </w:r>
      <w:r w:rsidRPr="009C010A">
        <w:rPr>
          <w:rFonts w:eastAsia="Calibri"/>
          <w:sz w:val="26"/>
          <w:szCs w:val="26"/>
        </w:rPr>
        <w:t>(</w:t>
      </w:r>
      <w:proofErr w:type="gramEnd"/>
      <w:r w:rsidRPr="009C010A">
        <w:rPr>
          <w:rFonts w:eastAsia="Calibri"/>
          <w:sz w:val="26"/>
          <w:szCs w:val="26"/>
        </w:rPr>
        <w:t>ответственное лицо)</w:t>
      </w:r>
      <w:r w:rsidRPr="009C010A">
        <w:rPr>
          <w:color w:val="000000"/>
          <w:sz w:val="26"/>
          <w:szCs w:val="26"/>
        </w:rPr>
        <w:t>должен пометить «крестиком» клетки</w:t>
      </w:r>
      <w:r>
        <w:rPr>
          <w:color w:val="000000"/>
          <w:sz w:val="26"/>
          <w:szCs w:val="26"/>
        </w:rPr>
        <w:t>,</w:t>
      </w:r>
      <w:r w:rsidRPr="009C010A">
        <w:rPr>
          <w:color w:val="000000"/>
          <w:sz w:val="26"/>
          <w:szCs w:val="26"/>
        </w:rPr>
        <w:t xml:space="preserve"> соответствующие результатам оценивания работы экспертом.«Крестик» должен быть поставлен четко внутри квадрата.</w:t>
      </w:r>
      <w:r w:rsidR="00E9201E">
        <w:rPr>
          <w:color w:val="000000"/>
          <w:sz w:val="26"/>
          <w:szCs w:val="26"/>
        </w:rPr>
        <w:t xml:space="preserve"> </w:t>
      </w:r>
      <w:r w:rsidRPr="009C010A">
        <w:rPr>
          <w:color w:val="000000"/>
          <w:sz w:val="26"/>
          <w:szCs w:val="26"/>
        </w:rPr>
        <w:t>Небрежное написание символов может привести к тому, что при автоматизированной обработке символ может быть не распознан или распознан неправильно.</w:t>
      </w:r>
    </w:p>
    <w:p w:rsidR="008A7AFF" w:rsidRPr="009C010A" w:rsidRDefault="008A7AFF" w:rsidP="008A7AFF">
      <w:pPr>
        <w:ind w:firstLine="709"/>
        <w:contextualSpacing/>
        <w:jc w:val="both"/>
        <w:rPr>
          <w:b/>
          <w:sz w:val="26"/>
          <w:szCs w:val="26"/>
        </w:rPr>
      </w:pPr>
    </w:p>
    <w:p w:rsidR="008A7AFF" w:rsidRDefault="008A7AFF" w:rsidP="006D304E">
      <w:pPr>
        <w:widowControl w:val="0"/>
        <w:numPr>
          <w:ilvl w:val="0"/>
          <w:numId w:val="3"/>
        </w:numPr>
        <w:spacing w:before="100" w:beforeAutospacing="1" w:after="100" w:afterAutospacing="1"/>
        <w:ind w:left="0" w:firstLine="709"/>
        <w:contextualSpacing/>
        <w:jc w:val="both"/>
        <w:rPr>
          <w:b/>
          <w:color w:val="000000"/>
          <w:sz w:val="26"/>
          <w:szCs w:val="26"/>
        </w:rPr>
      </w:pPr>
      <w:r w:rsidRPr="009C010A">
        <w:rPr>
          <w:b/>
          <w:color w:val="000000"/>
          <w:sz w:val="26"/>
          <w:szCs w:val="26"/>
        </w:rPr>
        <w:t>Заполнение поля «Требование к сочинению (изложению)»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left="720"/>
        <w:contextualSpacing/>
        <w:jc w:val="both"/>
        <w:rPr>
          <w:b/>
          <w:color w:val="000000"/>
          <w:sz w:val="26"/>
          <w:szCs w:val="26"/>
        </w:rPr>
      </w:pP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9"/>
        <w:contextualSpacing/>
        <w:jc w:val="both"/>
        <w:rPr>
          <w:b/>
          <w:color w:val="000000"/>
          <w:sz w:val="26"/>
          <w:szCs w:val="26"/>
        </w:rPr>
      </w:pPr>
      <w:r w:rsidRPr="009C010A">
        <w:rPr>
          <w:b/>
          <w:color w:val="000000"/>
          <w:sz w:val="26"/>
          <w:szCs w:val="26"/>
        </w:rPr>
        <w:t>Требование № 1.</w:t>
      </w:r>
      <w:r w:rsidRPr="009C010A">
        <w:rPr>
          <w:b/>
          <w:color w:val="000000"/>
          <w:sz w:val="26"/>
          <w:szCs w:val="26"/>
        </w:rPr>
        <w:tab/>
        <w:t>«Объем итогового сочинения (изложения)»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Если в сочинении менее 250 слов, а в изложении менее 150 слов  (в подсчёт включаются все слова, в том числе и служебные), то выставляется «незачет» за невыполнение требования № 1 и «незачет» за всю работу в целом (такие итоговые сочинения (изложения) не проверяются по критериям оценивания). 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Эксперт комиссии (ответственное лицо) выставляет «незачет» за невыполнение требования № 1. В клетки по всем критериям оценивания выставляется «незачет»</w:t>
      </w:r>
      <w:proofErr w:type="gramStart"/>
      <w:r w:rsidRPr="009C010A">
        <w:rPr>
          <w:color w:val="000000"/>
          <w:sz w:val="26"/>
          <w:szCs w:val="26"/>
        </w:rPr>
        <w:t>.</w:t>
      </w:r>
      <w:proofErr w:type="gramEnd"/>
      <w:r w:rsidRPr="009C010A">
        <w:rPr>
          <w:color w:val="000000"/>
          <w:sz w:val="26"/>
          <w:szCs w:val="26"/>
        </w:rPr>
        <w:t xml:space="preserve"> </w:t>
      </w:r>
      <w:proofErr w:type="gramStart"/>
      <w:r w:rsidR="00E9201E">
        <w:rPr>
          <w:color w:val="000000"/>
          <w:sz w:val="26"/>
          <w:szCs w:val="26"/>
        </w:rPr>
        <w:t xml:space="preserve">В </w:t>
      </w:r>
      <w:r w:rsidRPr="009C010A">
        <w:rPr>
          <w:color w:val="000000"/>
          <w:sz w:val="26"/>
          <w:szCs w:val="26"/>
        </w:rPr>
        <w:t>поле «Результат проверки сочинения (изложения) ставится «незачет» (см. рис.</w:t>
      </w:r>
      <w:r w:rsidR="00E9201E">
        <w:rPr>
          <w:color w:val="000000"/>
          <w:sz w:val="26"/>
          <w:szCs w:val="26"/>
        </w:rPr>
        <w:t>1</w:t>
      </w:r>
      <w:r w:rsidRPr="009C010A">
        <w:rPr>
          <w:color w:val="000000"/>
          <w:sz w:val="26"/>
          <w:szCs w:val="26"/>
        </w:rPr>
        <w:t>).</w:t>
      </w:r>
      <w:proofErr w:type="gramEnd"/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9"/>
        <w:contextualSpacing/>
        <w:jc w:val="both"/>
        <w:rPr>
          <w:b/>
          <w:color w:val="000000"/>
          <w:sz w:val="26"/>
          <w:szCs w:val="26"/>
        </w:rPr>
      </w:pPr>
      <w:r w:rsidRPr="009C010A">
        <w:rPr>
          <w:b/>
          <w:color w:val="000000"/>
          <w:sz w:val="26"/>
          <w:szCs w:val="26"/>
        </w:rPr>
        <w:t>Требование № 2.</w:t>
      </w:r>
      <w:r w:rsidRPr="009C010A">
        <w:rPr>
          <w:b/>
          <w:color w:val="000000"/>
          <w:sz w:val="26"/>
          <w:szCs w:val="26"/>
        </w:rPr>
        <w:tab/>
        <w:t xml:space="preserve"> «Самостоятельность написания итогового сочинения (изложения)»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Итоговое сочинение (изложение) выполняется самостоятельно. 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Итоговое сочинение</w:t>
      </w:r>
      <w:r>
        <w:rPr>
          <w:color w:val="000000"/>
          <w:sz w:val="26"/>
          <w:szCs w:val="26"/>
        </w:rPr>
        <w:t>:</w:t>
      </w:r>
      <w:r w:rsidRPr="009C010A">
        <w:rPr>
          <w:color w:val="000000"/>
          <w:sz w:val="26"/>
          <w:szCs w:val="26"/>
        </w:rPr>
        <w:t xml:space="preserve">  не допускается списывани</w:t>
      </w:r>
      <w:r>
        <w:rPr>
          <w:color w:val="000000"/>
          <w:sz w:val="26"/>
          <w:szCs w:val="26"/>
        </w:rPr>
        <w:t>е</w:t>
      </w:r>
      <w:r w:rsidR="00E9201E">
        <w:rPr>
          <w:color w:val="000000"/>
          <w:sz w:val="26"/>
          <w:szCs w:val="26"/>
        </w:rPr>
        <w:t xml:space="preserve"> </w:t>
      </w:r>
      <w:r w:rsidRPr="009C010A">
        <w:rPr>
          <w:color w:val="000000"/>
          <w:sz w:val="26"/>
          <w:szCs w:val="26"/>
        </w:rPr>
        <w:t xml:space="preserve">сочинения (фрагментов сочинения) из какого-либо источника или воспроизведение по памяти чужого текста (работа другого участника, чужой текст, опубликованный в бумажном и (или) электронном виде, и др.). 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 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Итоговое изложение</w:t>
      </w:r>
      <w:r>
        <w:rPr>
          <w:color w:val="000000"/>
          <w:sz w:val="26"/>
          <w:szCs w:val="26"/>
        </w:rPr>
        <w:t>:</w:t>
      </w:r>
      <w:r w:rsidRPr="009C010A">
        <w:rPr>
          <w:color w:val="000000"/>
          <w:sz w:val="26"/>
          <w:szCs w:val="26"/>
        </w:rPr>
        <w:t xml:space="preserve"> не допускается списывани</w:t>
      </w:r>
      <w:r>
        <w:rPr>
          <w:color w:val="000000"/>
          <w:sz w:val="26"/>
          <w:szCs w:val="26"/>
        </w:rPr>
        <w:t>е</w:t>
      </w:r>
      <w:r w:rsidRPr="009C010A">
        <w:rPr>
          <w:color w:val="000000"/>
          <w:sz w:val="26"/>
          <w:szCs w:val="26"/>
        </w:rPr>
        <w:t xml:space="preserve"> изложения из какого-либо источника (работа другого участника, исходный текст и др.).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Если сочинение (изложение) признано  несамостоятельным, то выставляется «незачет» за невыполнение требования № 2 и «незачет» за всю работу в целом (такие итоговые сочинения (изложения) не проверяются по критериям оценивания).</w:t>
      </w:r>
    </w:p>
    <w:p w:rsidR="008A7AFF" w:rsidRDefault="008A7AFF" w:rsidP="008A7AFF">
      <w:pPr>
        <w:widowControl w:val="0"/>
        <w:spacing w:before="100" w:beforeAutospacing="1" w:after="100" w:afterAutospacing="1"/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Эксперт комиссии (ответственное лицо) выставляет «незачет» за невыполнение требования № 2. В клетки по всем критериям оценивания выставляется «незачет». В поле «Результат проверки сочинения (изложения)» ставится «незачет».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9"/>
        <w:contextualSpacing/>
        <w:jc w:val="both"/>
        <w:rPr>
          <w:color w:val="000000"/>
          <w:sz w:val="26"/>
          <w:szCs w:val="26"/>
        </w:rPr>
      </w:pPr>
    </w:p>
    <w:p w:rsidR="008A7AFF" w:rsidRPr="009C010A" w:rsidRDefault="008A7AFF" w:rsidP="008A7AFF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6"/>
          <w:szCs w:val="26"/>
        </w:rPr>
      </w:pPr>
      <w:r w:rsidRPr="005C580A">
        <w:rPr>
          <w:noProof/>
          <w:color w:val="000000"/>
          <w:sz w:val="26"/>
          <w:szCs w:val="26"/>
        </w:rPr>
        <w:drawing>
          <wp:inline distT="0" distB="0" distL="0" distR="0">
            <wp:extent cx="5815965" cy="258876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434" cy="258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8"/>
        <w:contextualSpacing/>
        <w:jc w:val="both"/>
        <w:rPr>
          <w:i/>
          <w:iCs/>
          <w:color w:val="000000"/>
          <w:sz w:val="26"/>
          <w:szCs w:val="26"/>
        </w:rPr>
      </w:pP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8"/>
        <w:contextualSpacing/>
        <w:jc w:val="both"/>
        <w:rPr>
          <w:i/>
          <w:iCs/>
          <w:color w:val="000000"/>
        </w:rPr>
      </w:pPr>
      <w:r w:rsidRPr="009C010A">
        <w:rPr>
          <w:i/>
          <w:iCs/>
          <w:color w:val="000000"/>
        </w:rPr>
        <w:t xml:space="preserve">                                          Рис. </w:t>
      </w:r>
      <w:r w:rsidR="00E9201E">
        <w:rPr>
          <w:i/>
          <w:iCs/>
          <w:color w:val="000000"/>
        </w:rPr>
        <w:t>1</w:t>
      </w:r>
      <w:r w:rsidRPr="009C010A">
        <w:rPr>
          <w:i/>
          <w:iCs/>
          <w:color w:val="000000"/>
        </w:rPr>
        <w:t>. Область для оценки работы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8"/>
        <w:contextualSpacing/>
        <w:jc w:val="both"/>
        <w:rPr>
          <w:color w:val="000000"/>
          <w:sz w:val="26"/>
          <w:szCs w:val="26"/>
        </w:rPr>
      </w:pPr>
    </w:p>
    <w:p w:rsidR="008A7AFF" w:rsidRDefault="008A7AFF" w:rsidP="008A7AFF">
      <w:pPr>
        <w:widowControl w:val="0"/>
        <w:spacing w:before="100" w:beforeAutospacing="1" w:after="100" w:afterAutospacing="1"/>
        <w:ind w:firstLine="708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Если итоговое сочинение (изложение) соответствует требованию № 1 и требованию № 2, то эксперт комиссии (ответственное лицо) выставляет «зачет» за выполнение требования № 1 и требования № 2. Указанные сочинения (изложения) оценивается по критериям.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8"/>
        <w:contextualSpacing/>
        <w:jc w:val="both"/>
        <w:rPr>
          <w:color w:val="000000"/>
          <w:sz w:val="26"/>
          <w:szCs w:val="26"/>
        </w:rPr>
      </w:pPr>
    </w:p>
    <w:p w:rsidR="008A7AFF" w:rsidRDefault="008A7AFF" w:rsidP="006D304E">
      <w:pPr>
        <w:widowControl w:val="0"/>
        <w:numPr>
          <w:ilvl w:val="0"/>
          <w:numId w:val="3"/>
        </w:numPr>
        <w:spacing w:before="100" w:beforeAutospacing="1" w:after="100" w:afterAutospacing="1"/>
        <w:contextualSpacing/>
        <w:jc w:val="both"/>
        <w:rPr>
          <w:b/>
          <w:color w:val="000000"/>
          <w:sz w:val="26"/>
          <w:szCs w:val="26"/>
        </w:rPr>
      </w:pPr>
      <w:r w:rsidRPr="009C010A">
        <w:rPr>
          <w:b/>
          <w:color w:val="000000"/>
          <w:sz w:val="26"/>
          <w:szCs w:val="26"/>
        </w:rPr>
        <w:t>Заполнение поля «Результаты оценивания сочинения (изложения)»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left="720"/>
        <w:contextualSpacing/>
        <w:jc w:val="both"/>
        <w:rPr>
          <w:b/>
          <w:color w:val="000000"/>
          <w:sz w:val="26"/>
          <w:szCs w:val="26"/>
        </w:rPr>
      </w:pP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8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Для каждого критерия должно быть помечено только одно поле: либо «зачет», либо «незачет». 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8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1.</w:t>
      </w:r>
      <w:r w:rsidRPr="009C010A">
        <w:rPr>
          <w:color w:val="000000"/>
          <w:sz w:val="26"/>
          <w:szCs w:val="26"/>
        </w:rPr>
        <w:tab/>
        <w:t>Если за сочинение (изложение) по критерию № 1 выставлен «незачет», то сочинение (изложение) по критериям № 2- № 5 не проверяется. В клетки по всем критериям оценивания выставляется «незачет».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8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2.</w:t>
      </w:r>
      <w:r w:rsidRPr="009C010A">
        <w:rPr>
          <w:color w:val="000000"/>
          <w:sz w:val="26"/>
          <w:szCs w:val="26"/>
        </w:rPr>
        <w:tab/>
        <w:t>Если за сочинение (изложение) по критерию № 1 выставлен «зачет», а по критерию № 2 выставлен «неза</w:t>
      </w:r>
      <w:r>
        <w:rPr>
          <w:color w:val="000000"/>
          <w:sz w:val="26"/>
          <w:szCs w:val="26"/>
        </w:rPr>
        <w:t xml:space="preserve">чет», то сочинение по критериям </w:t>
      </w:r>
      <w:r w:rsidRPr="009C010A">
        <w:rPr>
          <w:color w:val="000000"/>
          <w:sz w:val="26"/>
          <w:szCs w:val="26"/>
        </w:rPr>
        <w:t>№ 3- № 5 не проверяется. В клетки по критериям оценивания № 3- № 5 выставляется «незачет».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8"/>
        <w:contextualSpacing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3.</w:t>
      </w:r>
      <w:r w:rsidRPr="009C010A">
        <w:rPr>
          <w:color w:val="000000"/>
          <w:sz w:val="26"/>
          <w:szCs w:val="26"/>
        </w:rPr>
        <w:tab/>
        <w:t>Во всех остальных случаях сочинение (изложение) проверяется по всем пяти критериям и оценивается по системе «зачет»/«незачет» (например, нельзя не проверять работу по критериям К</w:t>
      </w:r>
      <w:proofErr w:type="gramStart"/>
      <w:r w:rsidRPr="009C010A">
        <w:rPr>
          <w:color w:val="000000"/>
          <w:sz w:val="26"/>
          <w:szCs w:val="26"/>
        </w:rPr>
        <w:t>4</w:t>
      </w:r>
      <w:proofErr w:type="gramEnd"/>
      <w:r w:rsidRPr="009C010A">
        <w:rPr>
          <w:color w:val="000000"/>
          <w:sz w:val="26"/>
          <w:szCs w:val="26"/>
        </w:rPr>
        <w:t xml:space="preserve"> и К5, если выпускник получил зачет на основании зачетов по критериям К1, К2, К3).</w:t>
      </w:r>
    </w:p>
    <w:p w:rsidR="008A7AFF" w:rsidRPr="009C010A" w:rsidRDefault="008A7AFF" w:rsidP="008A7AFF">
      <w:pPr>
        <w:widowControl w:val="0"/>
        <w:spacing w:before="100" w:beforeAutospacing="1" w:after="100" w:afterAutospacing="1"/>
        <w:ind w:firstLine="708"/>
        <w:contextualSpacing/>
        <w:jc w:val="both"/>
        <w:rPr>
          <w:color w:val="000000"/>
          <w:sz w:val="26"/>
          <w:szCs w:val="26"/>
        </w:rPr>
      </w:pPr>
    </w:p>
    <w:p w:rsidR="008A7AFF" w:rsidRPr="009C010A" w:rsidRDefault="008A7AFF" w:rsidP="008A7AFF">
      <w:pPr>
        <w:widowControl w:val="0"/>
        <w:tabs>
          <w:tab w:val="left" w:pos="7815"/>
        </w:tabs>
        <w:spacing w:before="100" w:beforeAutospacing="1" w:after="100" w:afterAutospacing="1"/>
        <w:jc w:val="both"/>
        <w:rPr>
          <w:color w:val="000000"/>
          <w:sz w:val="26"/>
          <w:szCs w:val="26"/>
        </w:rPr>
      </w:pPr>
      <w:r w:rsidRPr="005C580A">
        <w:rPr>
          <w:noProof/>
          <w:color w:val="000000"/>
          <w:sz w:val="26"/>
          <w:szCs w:val="26"/>
        </w:rPr>
        <w:drawing>
          <wp:inline distT="0" distB="0" distL="0" distR="0">
            <wp:extent cx="6105525" cy="3350513"/>
            <wp:effectExtent l="0" t="0" r="0" b="254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693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6"/>
          <w:szCs w:val="26"/>
        </w:rPr>
        <w:tab/>
      </w:r>
    </w:p>
    <w:p w:rsidR="008A7AFF" w:rsidRPr="009C010A" w:rsidRDefault="008A7AFF" w:rsidP="008A7AFF">
      <w:pPr>
        <w:widowControl w:val="0"/>
        <w:ind w:firstLine="708"/>
        <w:jc w:val="center"/>
        <w:rPr>
          <w:i/>
          <w:color w:val="000000"/>
        </w:rPr>
      </w:pPr>
      <w:r w:rsidRPr="009C010A">
        <w:rPr>
          <w:i/>
          <w:iCs/>
          <w:color w:val="000000"/>
        </w:rPr>
        <w:t xml:space="preserve">Рис. </w:t>
      </w:r>
      <w:r w:rsidR="00E9201E">
        <w:rPr>
          <w:i/>
          <w:iCs/>
          <w:color w:val="000000"/>
        </w:rPr>
        <w:t>2</w:t>
      </w:r>
      <w:r w:rsidRPr="009C010A">
        <w:rPr>
          <w:i/>
          <w:iCs/>
          <w:color w:val="000000"/>
        </w:rPr>
        <w:t>. О</w:t>
      </w:r>
      <w:r w:rsidRPr="009C010A">
        <w:rPr>
          <w:i/>
          <w:color w:val="000000"/>
        </w:rPr>
        <w:t>бласть для оценки работы</w:t>
      </w:r>
    </w:p>
    <w:p w:rsidR="008A7AFF" w:rsidRPr="006A7566" w:rsidRDefault="008A7AFF" w:rsidP="008A7AFF">
      <w:pPr>
        <w:widowControl w:val="0"/>
        <w:ind w:firstLine="709"/>
        <w:contextualSpacing/>
        <w:jc w:val="center"/>
        <w:rPr>
          <w:rFonts w:eastAsia="Calibri"/>
          <w:sz w:val="26"/>
          <w:szCs w:val="26"/>
        </w:rPr>
      </w:pPr>
    </w:p>
    <w:sectPr w:rsidR="008A7AFF" w:rsidRPr="006A7566" w:rsidSect="008A7AFF">
      <w:pgSz w:w="11906" w:h="16838"/>
      <w:pgMar w:top="1134" w:right="850" w:bottom="1134" w:left="1276" w:header="708" w:footer="9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01E" w:rsidRDefault="00E9201E" w:rsidP="005C21EF">
      <w:r>
        <w:separator/>
      </w:r>
    </w:p>
  </w:endnote>
  <w:endnote w:type="continuationSeparator" w:id="1">
    <w:p w:rsidR="00E9201E" w:rsidRDefault="00E9201E" w:rsidP="005C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01E" w:rsidRDefault="00E9201E" w:rsidP="005C21EF">
      <w:r>
        <w:separator/>
      </w:r>
    </w:p>
  </w:footnote>
  <w:footnote w:type="continuationSeparator" w:id="1">
    <w:p w:rsidR="00E9201E" w:rsidRDefault="00E9201E" w:rsidP="005C21EF">
      <w:r>
        <w:continuationSeparator/>
      </w:r>
    </w:p>
  </w:footnote>
  <w:footnote w:id="2">
    <w:p w:rsidR="00E9201E" w:rsidRPr="005C1DE0" w:rsidRDefault="00E9201E" w:rsidP="008A7AFF">
      <w:pPr>
        <w:pStyle w:val="a9"/>
        <w:keepNext/>
        <w:jc w:val="both"/>
        <w:rPr>
          <w:sz w:val="22"/>
          <w:szCs w:val="22"/>
        </w:rPr>
      </w:pPr>
      <w:r w:rsidRPr="004E6AA3">
        <w:rPr>
          <w:rStyle w:val="ab"/>
        </w:rPr>
        <w:footnoteRef/>
      </w:r>
      <w:r w:rsidRPr="005C1DE0">
        <w:rPr>
          <w:sz w:val="22"/>
          <w:szCs w:val="22"/>
        </w:rPr>
        <w:t>Итоговое сочинение для лиц с ограниченными возможностями здоровья, дет</w:t>
      </w:r>
      <w:r>
        <w:rPr>
          <w:sz w:val="22"/>
          <w:szCs w:val="22"/>
        </w:rPr>
        <w:t xml:space="preserve">ей-инвалидов и инвалидов может </w:t>
      </w:r>
      <w:r w:rsidRPr="005C1DE0">
        <w:rPr>
          <w:sz w:val="22"/>
          <w:szCs w:val="22"/>
        </w:rPr>
        <w:t xml:space="preserve">по их желанию </w:t>
      </w:r>
      <w:r w:rsidRPr="00BC3376">
        <w:rPr>
          <w:sz w:val="22"/>
          <w:szCs w:val="22"/>
        </w:rPr>
        <w:t xml:space="preserve">и при наличии соответствующих медицинских показаний </w:t>
      </w:r>
      <w:r w:rsidRPr="005C1DE0">
        <w:rPr>
          <w:sz w:val="22"/>
          <w:szCs w:val="22"/>
        </w:rPr>
        <w:t>проводиться в устной форме. Оценивание итогового сочинения указанной категории участников итогового сочинения проводится по двум установленным требованиям «Объем итогового сочинения» и «Самостоятельность написания итогового сочинения». Итоговое сочинение, соответствующее установленным требованиям, оценивается по критериям. Для получения «зачета» за итоговое сочинение необходимо получить «зачет» по критериям № 1 и № 2, а также дополнительно «зачет» по одному из критериев № 3</w:t>
      </w:r>
      <w:r>
        <w:rPr>
          <w:sz w:val="22"/>
          <w:szCs w:val="22"/>
        </w:rPr>
        <w:t xml:space="preserve"> или </w:t>
      </w:r>
      <w:r w:rsidRPr="005C1DE0">
        <w:rPr>
          <w:sz w:val="22"/>
          <w:szCs w:val="22"/>
        </w:rPr>
        <w:t>№ 4.</w:t>
      </w:r>
      <w:r w:rsidRPr="00E913C0">
        <w:rPr>
          <w:sz w:val="22"/>
          <w:szCs w:val="22"/>
        </w:rPr>
        <w:t>Такое итоговое сочинение по критерию № 5 не проверяется.</w:t>
      </w:r>
    </w:p>
  </w:footnote>
  <w:footnote w:id="3">
    <w:p w:rsidR="00E9201E" w:rsidRPr="00F71847" w:rsidRDefault="00E9201E" w:rsidP="0099047D">
      <w:pPr>
        <w:keepNext/>
        <w:autoSpaceDE w:val="0"/>
        <w:autoSpaceDN w:val="0"/>
        <w:adjustRightInd w:val="0"/>
        <w:ind w:firstLine="709"/>
        <w:contextualSpacing/>
        <w:jc w:val="both"/>
      </w:pPr>
      <w:r w:rsidRPr="00F71847">
        <w:rPr>
          <w:rStyle w:val="ab"/>
        </w:rPr>
        <w:footnoteRef/>
      </w:r>
      <w:r w:rsidRPr="00877464">
        <w:t>При оценке грамотности следует учитывать специфику письменной речи глухих и слабослышащих обучающихся, проявляющуюся в «</w:t>
      </w:r>
      <w:proofErr w:type="spellStart"/>
      <w:r w:rsidRPr="00877464">
        <w:t>аграмматизмах</w:t>
      </w:r>
      <w:proofErr w:type="spellEnd"/>
      <w:r w:rsidRPr="00877464">
        <w:t>», которые должны рассматриваться как однотипные и негрубые ошибки.</w:t>
      </w:r>
    </w:p>
    <w:p w:rsidR="00E9201E" w:rsidRDefault="00E9201E" w:rsidP="006A7566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F71847">
        <w:t xml:space="preserve">Итоговое изложение для лиц с ограниченными возможностями здоровья, детей-инвалидов и инвалидов может по их желанию </w:t>
      </w:r>
      <w:r>
        <w:t xml:space="preserve">и при наличии соответствующих медицинских показаний </w:t>
      </w:r>
      <w:r w:rsidRPr="00F71847">
        <w:t>проводиться в устной форме. Оценивание итогового изложения указанной категории участников итогового изложения проводится по двум установленным требованиям «Объем итогового изложения» и «Самостоятельность написания итогового изложения». Итоговое изложение, соответствующее установленным требованиям, оценивается по критериям. Для получения «зачета» за итоговое изложение необходимо получить «зачет» по критериям № 1 и № 2, а также дополнительно «за</w:t>
      </w:r>
      <w:r>
        <w:t>чет» по одному из критериев № 3 или</w:t>
      </w:r>
      <w:r w:rsidRPr="00F71847">
        <w:t xml:space="preserve"> № 4.</w:t>
      </w:r>
      <w:r>
        <w:t>Такое итоговое изложение</w:t>
      </w:r>
      <w:r w:rsidRPr="00F905E5">
        <w:t xml:space="preserve"> по критерию № 5</w:t>
      </w:r>
      <w:r>
        <w:t xml:space="preserve"> не проверяется.</w:t>
      </w:r>
    </w:p>
    <w:p w:rsidR="00E9201E" w:rsidRDefault="00E9201E" w:rsidP="006A7566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7B3D14D5"/>
    <w:multiLevelType w:val="hybridMultilevel"/>
    <w:tmpl w:val="855C8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0171"/>
    <w:rsid w:val="00002ECB"/>
    <w:rsid w:val="00020F9E"/>
    <w:rsid w:val="000310C8"/>
    <w:rsid w:val="000318B7"/>
    <w:rsid w:val="0003716B"/>
    <w:rsid w:val="00052A9D"/>
    <w:rsid w:val="00064106"/>
    <w:rsid w:val="0006733D"/>
    <w:rsid w:val="00070F3F"/>
    <w:rsid w:val="00071300"/>
    <w:rsid w:val="000753F2"/>
    <w:rsid w:val="00085B9D"/>
    <w:rsid w:val="00091BAF"/>
    <w:rsid w:val="000A3065"/>
    <w:rsid w:val="000A6C98"/>
    <w:rsid w:val="000A7A59"/>
    <w:rsid w:val="000B07FC"/>
    <w:rsid w:val="000B4016"/>
    <w:rsid w:val="000B6A4D"/>
    <w:rsid w:val="000C4E6A"/>
    <w:rsid w:val="000D42C2"/>
    <w:rsid w:val="000E243A"/>
    <w:rsid w:val="000F1834"/>
    <w:rsid w:val="00101E80"/>
    <w:rsid w:val="00102522"/>
    <w:rsid w:val="0011134B"/>
    <w:rsid w:val="0011573A"/>
    <w:rsid w:val="00122039"/>
    <w:rsid w:val="00127002"/>
    <w:rsid w:val="00137D86"/>
    <w:rsid w:val="00141C6D"/>
    <w:rsid w:val="00143CDB"/>
    <w:rsid w:val="001724BD"/>
    <w:rsid w:val="00172E52"/>
    <w:rsid w:val="00196D06"/>
    <w:rsid w:val="001A3ACA"/>
    <w:rsid w:val="001B0347"/>
    <w:rsid w:val="001B5BAC"/>
    <w:rsid w:val="001B70EC"/>
    <w:rsid w:val="001E024D"/>
    <w:rsid w:val="001E5DF4"/>
    <w:rsid w:val="001E6FFA"/>
    <w:rsid w:val="001F0538"/>
    <w:rsid w:val="001F178F"/>
    <w:rsid w:val="001F39AB"/>
    <w:rsid w:val="001F68A2"/>
    <w:rsid w:val="002015EB"/>
    <w:rsid w:val="00205A55"/>
    <w:rsid w:val="00211AA8"/>
    <w:rsid w:val="002174A7"/>
    <w:rsid w:val="0022707A"/>
    <w:rsid w:val="00231DEC"/>
    <w:rsid w:val="00237951"/>
    <w:rsid w:val="0024755D"/>
    <w:rsid w:val="002619F8"/>
    <w:rsid w:val="0026710C"/>
    <w:rsid w:val="0027208B"/>
    <w:rsid w:val="00273E0D"/>
    <w:rsid w:val="00283FF2"/>
    <w:rsid w:val="002849BB"/>
    <w:rsid w:val="00295EAB"/>
    <w:rsid w:val="002A15FE"/>
    <w:rsid w:val="002A5D96"/>
    <w:rsid w:val="002B6D36"/>
    <w:rsid w:val="002C2B44"/>
    <w:rsid w:val="002D18A3"/>
    <w:rsid w:val="002D53D1"/>
    <w:rsid w:val="002E1431"/>
    <w:rsid w:val="002E7577"/>
    <w:rsid w:val="002E7D07"/>
    <w:rsid w:val="002F5D29"/>
    <w:rsid w:val="00300B80"/>
    <w:rsid w:val="00300C48"/>
    <w:rsid w:val="003014B2"/>
    <w:rsid w:val="003043D9"/>
    <w:rsid w:val="003043FB"/>
    <w:rsid w:val="003162A1"/>
    <w:rsid w:val="00323B87"/>
    <w:rsid w:val="003279FF"/>
    <w:rsid w:val="0033477B"/>
    <w:rsid w:val="00334C2E"/>
    <w:rsid w:val="0035101C"/>
    <w:rsid w:val="00351EE3"/>
    <w:rsid w:val="003800B0"/>
    <w:rsid w:val="00380DD4"/>
    <w:rsid w:val="00394400"/>
    <w:rsid w:val="00394B04"/>
    <w:rsid w:val="003A1F6B"/>
    <w:rsid w:val="003C5574"/>
    <w:rsid w:val="003E5FDD"/>
    <w:rsid w:val="003F20CC"/>
    <w:rsid w:val="003F5AEE"/>
    <w:rsid w:val="003F7510"/>
    <w:rsid w:val="003F78FC"/>
    <w:rsid w:val="004037A0"/>
    <w:rsid w:val="0040414D"/>
    <w:rsid w:val="00407339"/>
    <w:rsid w:val="00410F1C"/>
    <w:rsid w:val="004133FE"/>
    <w:rsid w:val="00414C61"/>
    <w:rsid w:val="00421964"/>
    <w:rsid w:val="0042754C"/>
    <w:rsid w:val="0043021A"/>
    <w:rsid w:val="00430460"/>
    <w:rsid w:val="00430CEB"/>
    <w:rsid w:val="004374AA"/>
    <w:rsid w:val="00437EF0"/>
    <w:rsid w:val="0044635B"/>
    <w:rsid w:val="004523B9"/>
    <w:rsid w:val="00453225"/>
    <w:rsid w:val="0046138A"/>
    <w:rsid w:val="00474596"/>
    <w:rsid w:val="0047505C"/>
    <w:rsid w:val="0048677B"/>
    <w:rsid w:val="004879C4"/>
    <w:rsid w:val="00490C58"/>
    <w:rsid w:val="004A0EF4"/>
    <w:rsid w:val="004A2B05"/>
    <w:rsid w:val="004A7816"/>
    <w:rsid w:val="004B09E2"/>
    <w:rsid w:val="004C3F8C"/>
    <w:rsid w:val="004C6D3C"/>
    <w:rsid w:val="004E0137"/>
    <w:rsid w:val="004E0C55"/>
    <w:rsid w:val="004F24D1"/>
    <w:rsid w:val="004F333B"/>
    <w:rsid w:val="004F5B68"/>
    <w:rsid w:val="00501149"/>
    <w:rsid w:val="00503409"/>
    <w:rsid w:val="0051219A"/>
    <w:rsid w:val="00517097"/>
    <w:rsid w:val="005212BE"/>
    <w:rsid w:val="00526012"/>
    <w:rsid w:val="00527A82"/>
    <w:rsid w:val="00555C99"/>
    <w:rsid w:val="00574B8F"/>
    <w:rsid w:val="005778A2"/>
    <w:rsid w:val="00580754"/>
    <w:rsid w:val="00582B53"/>
    <w:rsid w:val="005915A6"/>
    <w:rsid w:val="00592AAF"/>
    <w:rsid w:val="005932EF"/>
    <w:rsid w:val="005934D1"/>
    <w:rsid w:val="00593847"/>
    <w:rsid w:val="0059412D"/>
    <w:rsid w:val="005964F8"/>
    <w:rsid w:val="005A1CA3"/>
    <w:rsid w:val="005A40F7"/>
    <w:rsid w:val="005B1625"/>
    <w:rsid w:val="005B19D8"/>
    <w:rsid w:val="005B7654"/>
    <w:rsid w:val="005C21EF"/>
    <w:rsid w:val="005D6F1F"/>
    <w:rsid w:val="005E3AF3"/>
    <w:rsid w:val="005E692B"/>
    <w:rsid w:val="005F0667"/>
    <w:rsid w:val="005F29B2"/>
    <w:rsid w:val="005F480E"/>
    <w:rsid w:val="00600491"/>
    <w:rsid w:val="006037A6"/>
    <w:rsid w:val="00621751"/>
    <w:rsid w:val="00625F13"/>
    <w:rsid w:val="00632459"/>
    <w:rsid w:val="006338DA"/>
    <w:rsid w:val="00642D0C"/>
    <w:rsid w:val="00644C6A"/>
    <w:rsid w:val="00670EE6"/>
    <w:rsid w:val="006724C2"/>
    <w:rsid w:val="00676666"/>
    <w:rsid w:val="00687E14"/>
    <w:rsid w:val="0069080E"/>
    <w:rsid w:val="0069142D"/>
    <w:rsid w:val="00694330"/>
    <w:rsid w:val="006975D7"/>
    <w:rsid w:val="006A1EB2"/>
    <w:rsid w:val="006A7566"/>
    <w:rsid w:val="006B27B1"/>
    <w:rsid w:val="006B3F80"/>
    <w:rsid w:val="006B7ADA"/>
    <w:rsid w:val="006C3D45"/>
    <w:rsid w:val="006C7668"/>
    <w:rsid w:val="006D304E"/>
    <w:rsid w:val="006D7FA5"/>
    <w:rsid w:val="006E0287"/>
    <w:rsid w:val="006E34DF"/>
    <w:rsid w:val="006F7F50"/>
    <w:rsid w:val="007067A4"/>
    <w:rsid w:val="00710F2A"/>
    <w:rsid w:val="0072588E"/>
    <w:rsid w:val="00733171"/>
    <w:rsid w:val="00734763"/>
    <w:rsid w:val="007357D6"/>
    <w:rsid w:val="007415FC"/>
    <w:rsid w:val="00746D6E"/>
    <w:rsid w:val="00753A78"/>
    <w:rsid w:val="00755049"/>
    <w:rsid w:val="0077700C"/>
    <w:rsid w:val="00785B33"/>
    <w:rsid w:val="00786D6C"/>
    <w:rsid w:val="007A0633"/>
    <w:rsid w:val="007A5778"/>
    <w:rsid w:val="007B4D50"/>
    <w:rsid w:val="007B599D"/>
    <w:rsid w:val="007B6A2A"/>
    <w:rsid w:val="007E014E"/>
    <w:rsid w:val="007E4E80"/>
    <w:rsid w:val="007E6151"/>
    <w:rsid w:val="007F143F"/>
    <w:rsid w:val="007F5905"/>
    <w:rsid w:val="00811A84"/>
    <w:rsid w:val="0082104E"/>
    <w:rsid w:val="00822DFB"/>
    <w:rsid w:val="00827D0B"/>
    <w:rsid w:val="00831A79"/>
    <w:rsid w:val="008341CF"/>
    <w:rsid w:val="00837236"/>
    <w:rsid w:val="00837B31"/>
    <w:rsid w:val="00841214"/>
    <w:rsid w:val="008558B9"/>
    <w:rsid w:val="008612ED"/>
    <w:rsid w:val="00861CF1"/>
    <w:rsid w:val="00871218"/>
    <w:rsid w:val="008728CF"/>
    <w:rsid w:val="00880920"/>
    <w:rsid w:val="008821D5"/>
    <w:rsid w:val="008875FD"/>
    <w:rsid w:val="008964F5"/>
    <w:rsid w:val="008A08E8"/>
    <w:rsid w:val="008A7AFF"/>
    <w:rsid w:val="008B1DD5"/>
    <w:rsid w:val="008B21D8"/>
    <w:rsid w:val="008C6FFC"/>
    <w:rsid w:val="008D0EC0"/>
    <w:rsid w:val="008D37CC"/>
    <w:rsid w:val="008D7864"/>
    <w:rsid w:val="008E0085"/>
    <w:rsid w:val="008E179D"/>
    <w:rsid w:val="008E27F9"/>
    <w:rsid w:val="008E69AD"/>
    <w:rsid w:val="008E7B90"/>
    <w:rsid w:val="008F7E4A"/>
    <w:rsid w:val="009125C6"/>
    <w:rsid w:val="00924717"/>
    <w:rsid w:val="009279BE"/>
    <w:rsid w:val="00931954"/>
    <w:rsid w:val="00934486"/>
    <w:rsid w:val="009354D6"/>
    <w:rsid w:val="00946105"/>
    <w:rsid w:val="00950BFC"/>
    <w:rsid w:val="009540C5"/>
    <w:rsid w:val="009610E1"/>
    <w:rsid w:val="0096127F"/>
    <w:rsid w:val="0096362F"/>
    <w:rsid w:val="00970EB0"/>
    <w:rsid w:val="009761CC"/>
    <w:rsid w:val="00981853"/>
    <w:rsid w:val="00981E65"/>
    <w:rsid w:val="0099047D"/>
    <w:rsid w:val="00993F6E"/>
    <w:rsid w:val="009A26BF"/>
    <w:rsid w:val="009A3AA6"/>
    <w:rsid w:val="009B1A05"/>
    <w:rsid w:val="009B4469"/>
    <w:rsid w:val="009C64D6"/>
    <w:rsid w:val="009D625C"/>
    <w:rsid w:val="009F0D67"/>
    <w:rsid w:val="009F7267"/>
    <w:rsid w:val="00A02667"/>
    <w:rsid w:val="00A0549F"/>
    <w:rsid w:val="00A12718"/>
    <w:rsid w:val="00A15786"/>
    <w:rsid w:val="00A36EC5"/>
    <w:rsid w:val="00A40C80"/>
    <w:rsid w:val="00A55276"/>
    <w:rsid w:val="00A56C13"/>
    <w:rsid w:val="00A63A5A"/>
    <w:rsid w:val="00A71CCF"/>
    <w:rsid w:val="00A728F7"/>
    <w:rsid w:val="00A74714"/>
    <w:rsid w:val="00A74CE7"/>
    <w:rsid w:val="00A822FB"/>
    <w:rsid w:val="00A9283C"/>
    <w:rsid w:val="00AA3271"/>
    <w:rsid w:val="00AB14AB"/>
    <w:rsid w:val="00AC7717"/>
    <w:rsid w:val="00AC7722"/>
    <w:rsid w:val="00AD2222"/>
    <w:rsid w:val="00AE3DB8"/>
    <w:rsid w:val="00AE58C5"/>
    <w:rsid w:val="00AF3F98"/>
    <w:rsid w:val="00B01704"/>
    <w:rsid w:val="00B245D1"/>
    <w:rsid w:val="00B24AD0"/>
    <w:rsid w:val="00B30C8E"/>
    <w:rsid w:val="00B348CE"/>
    <w:rsid w:val="00B34EFC"/>
    <w:rsid w:val="00B405EB"/>
    <w:rsid w:val="00B4080C"/>
    <w:rsid w:val="00B4209F"/>
    <w:rsid w:val="00B43F35"/>
    <w:rsid w:val="00B50C65"/>
    <w:rsid w:val="00B50D23"/>
    <w:rsid w:val="00B521AA"/>
    <w:rsid w:val="00B60B6E"/>
    <w:rsid w:val="00B63BA7"/>
    <w:rsid w:val="00B83CFB"/>
    <w:rsid w:val="00B907C7"/>
    <w:rsid w:val="00B90CB0"/>
    <w:rsid w:val="00B92642"/>
    <w:rsid w:val="00B92972"/>
    <w:rsid w:val="00B9422B"/>
    <w:rsid w:val="00BA32B6"/>
    <w:rsid w:val="00BA4612"/>
    <w:rsid w:val="00BA4B96"/>
    <w:rsid w:val="00BA56D3"/>
    <w:rsid w:val="00BB7DD6"/>
    <w:rsid w:val="00BC6A02"/>
    <w:rsid w:val="00BC7321"/>
    <w:rsid w:val="00BC73DC"/>
    <w:rsid w:val="00BD2648"/>
    <w:rsid w:val="00BE4A54"/>
    <w:rsid w:val="00BE4BDD"/>
    <w:rsid w:val="00BF010E"/>
    <w:rsid w:val="00C0284A"/>
    <w:rsid w:val="00C07B6D"/>
    <w:rsid w:val="00C112E4"/>
    <w:rsid w:val="00C151FC"/>
    <w:rsid w:val="00C213AC"/>
    <w:rsid w:val="00C219CF"/>
    <w:rsid w:val="00C26410"/>
    <w:rsid w:val="00C359E1"/>
    <w:rsid w:val="00C40846"/>
    <w:rsid w:val="00C4485B"/>
    <w:rsid w:val="00C50053"/>
    <w:rsid w:val="00C516E8"/>
    <w:rsid w:val="00C5249D"/>
    <w:rsid w:val="00C82357"/>
    <w:rsid w:val="00C93E7C"/>
    <w:rsid w:val="00CA0833"/>
    <w:rsid w:val="00CA2113"/>
    <w:rsid w:val="00CB1C5D"/>
    <w:rsid w:val="00CC1592"/>
    <w:rsid w:val="00CC47A6"/>
    <w:rsid w:val="00CC5248"/>
    <w:rsid w:val="00CC5FA9"/>
    <w:rsid w:val="00CE2BAE"/>
    <w:rsid w:val="00CF0B59"/>
    <w:rsid w:val="00D046A8"/>
    <w:rsid w:val="00D11138"/>
    <w:rsid w:val="00D12059"/>
    <w:rsid w:val="00D12564"/>
    <w:rsid w:val="00D13AC2"/>
    <w:rsid w:val="00D2145B"/>
    <w:rsid w:val="00D26877"/>
    <w:rsid w:val="00D32B58"/>
    <w:rsid w:val="00D34058"/>
    <w:rsid w:val="00D365F3"/>
    <w:rsid w:val="00D429B3"/>
    <w:rsid w:val="00D529B1"/>
    <w:rsid w:val="00D71804"/>
    <w:rsid w:val="00D748CF"/>
    <w:rsid w:val="00D7692D"/>
    <w:rsid w:val="00D77E01"/>
    <w:rsid w:val="00D80171"/>
    <w:rsid w:val="00D922B4"/>
    <w:rsid w:val="00DA1EED"/>
    <w:rsid w:val="00DC2502"/>
    <w:rsid w:val="00DD760A"/>
    <w:rsid w:val="00DE4EDF"/>
    <w:rsid w:val="00DE592E"/>
    <w:rsid w:val="00DF26A6"/>
    <w:rsid w:val="00DF5B16"/>
    <w:rsid w:val="00E01038"/>
    <w:rsid w:val="00E02B79"/>
    <w:rsid w:val="00E06693"/>
    <w:rsid w:val="00E10D71"/>
    <w:rsid w:val="00E16BE1"/>
    <w:rsid w:val="00E21417"/>
    <w:rsid w:val="00E260C3"/>
    <w:rsid w:val="00E37C6E"/>
    <w:rsid w:val="00E43019"/>
    <w:rsid w:val="00E43C8D"/>
    <w:rsid w:val="00E549B3"/>
    <w:rsid w:val="00E714BC"/>
    <w:rsid w:val="00E71AAA"/>
    <w:rsid w:val="00E723B0"/>
    <w:rsid w:val="00E7464F"/>
    <w:rsid w:val="00E75638"/>
    <w:rsid w:val="00E822BD"/>
    <w:rsid w:val="00E9201E"/>
    <w:rsid w:val="00E936EE"/>
    <w:rsid w:val="00E952F0"/>
    <w:rsid w:val="00EB35DE"/>
    <w:rsid w:val="00EB4AAA"/>
    <w:rsid w:val="00EB6620"/>
    <w:rsid w:val="00EB7086"/>
    <w:rsid w:val="00ED1CCD"/>
    <w:rsid w:val="00ED5FF1"/>
    <w:rsid w:val="00ED60C7"/>
    <w:rsid w:val="00EE27FD"/>
    <w:rsid w:val="00EF407B"/>
    <w:rsid w:val="00F16685"/>
    <w:rsid w:val="00F16749"/>
    <w:rsid w:val="00F20AF3"/>
    <w:rsid w:val="00F22E2C"/>
    <w:rsid w:val="00F23040"/>
    <w:rsid w:val="00F277B0"/>
    <w:rsid w:val="00F40BD7"/>
    <w:rsid w:val="00F464C3"/>
    <w:rsid w:val="00F7564F"/>
    <w:rsid w:val="00F77378"/>
    <w:rsid w:val="00F80B82"/>
    <w:rsid w:val="00F87A35"/>
    <w:rsid w:val="00F92226"/>
    <w:rsid w:val="00F942E8"/>
    <w:rsid w:val="00F94BC6"/>
    <w:rsid w:val="00F978B3"/>
    <w:rsid w:val="00FA05E3"/>
    <w:rsid w:val="00FA30C5"/>
    <w:rsid w:val="00FB2B72"/>
    <w:rsid w:val="00FB4C55"/>
    <w:rsid w:val="00FB56A0"/>
    <w:rsid w:val="00FB7A24"/>
    <w:rsid w:val="00FC0FCD"/>
    <w:rsid w:val="00FC7549"/>
    <w:rsid w:val="00FD6C41"/>
    <w:rsid w:val="00FE3C37"/>
    <w:rsid w:val="00FE4E48"/>
    <w:rsid w:val="00FF3290"/>
    <w:rsid w:val="00FF3D32"/>
    <w:rsid w:val="00FF6DC9"/>
    <w:rsid w:val="00FF7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74CE7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7415FC"/>
    <w:pPr>
      <w:keepNext/>
      <w:spacing w:before="240" w:after="60" w:line="276" w:lineRule="auto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7415FC"/>
    <w:pPr>
      <w:keepNext/>
      <w:jc w:val="center"/>
      <w:outlineLvl w:val="2"/>
    </w:pPr>
    <w:rPr>
      <w:rFonts w:ascii="Calibri" w:eastAsia="Calibri" w:hAnsi="Calibri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7415FC"/>
    <w:pPr>
      <w:keepNext/>
      <w:spacing w:before="240" w:after="60" w:line="276" w:lineRule="auto"/>
      <w:outlineLvl w:val="3"/>
    </w:pPr>
    <w:rPr>
      <w:rFonts w:ascii="Calibri" w:eastAsia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locked/>
    <w:rsid w:val="004463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7415FC"/>
    <w:pPr>
      <w:spacing w:before="240" w:after="60" w:line="276" w:lineRule="auto"/>
      <w:outlineLvl w:val="5"/>
    </w:pPr>
    <w:rPr>
      <w:rFonts w:ascii="Calibri" w:eastAsia="Calibri" w:hAnsi="Calibri"/>
      <w:b/>
      <w:sz w:val="22"/>
      <w:szCs w:val="20"/>
    </w:rPr>
  </w:style>
  <w:style w:type="paragraph" w:styleId="8">
    <w:name w:val="heading 8"/>
    <w:basedOn w:val="a"/>
    <w:next w:val="a"/>
    <w:link w:val="80"/>
    <w:uiPriority w:val="99"/>
    <w:qFormat/>
    <w:locked/>
    <w:rsid w:val="007415FC"/>
    <w:pPr>
      <w:spacing w:before="240" w:after="60" w:line="276" w:lineRule="auto"/>
      <w:outlineLvl w:val="7"/>
    </w:pPr>
    <w:rPr>
      <w:rFonts w:ascii="Calibri" w:eastAsia="Calibri" w:hAnsi="Calibri"/>
      <w:i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7415FC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7415FC"/>
    <w:rPr>
      <w:sz w:val="24"/>
    </w:rPr>
  </w:style>
  <w:style w:type="character" w:customStyle="1" w:styleId="40">
    <w:name w:val="Заголовок 4 Знак"/>
    <w:link w:val="4"/>
    <w:uiPriority w:val="99"/>
    <w:semiHidden/>
    <w:locked/>
    <w:rsid w:val="007415FC"/>
    <w:rPr>
      <w:rFonts w:ascii="Calibri" w:hAnsi="Calibri"/>
      <w:b/>
      <w:sz w:val="28"/>
    </w:rPr>
  </w:style>
  <w:style w:type="character" w:customStyle="1" w:styleId="60">
    <w:name w:val="Заголовок 6 Знак"/>
    <w:link w:val="6"/>
    <w:uiPriority w:val="99"/>
    <w:semiHidden/>
    <w:locked/>
    <w:rsid w:val="007415FC"/>
    <w:rPr>
      <w:rFonts w:ascii="Calibri" w:hAnsi="Calibri"/>
      <w:b/>
      <w:sz w:val="22"/>
    </w:rPr>
  </w:style>
  <w:style w:type="character" w:customStyle="1" w:styleId="80">
    <w:name w:val="Заголовок 8 Знак"/>
    <w:link w:val="8"/>
    <w:uiPriority w:val="99"/>
    <w:semiHidden/>
    <w:locked/>
    <w:rsid w:val="007415FC"/>
    <w:rPr>
      <w:rFonts w:ascii="Calibri" w:hAnsi="Calibri"/>
      <w:i/>
      <w:sz w:val="24"/>
    </w:rPr>
  </w:style>
  <w:style w:type="character" w:customStyle="1" w:styleId="Heading2Char">
    <w:name w:val="Heading 2 Char"/>
    <w:uiPriority w:val="99"/>
    <w:semiHidden/>
    <w:locked/>
    <w:rsid w:val="009354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9354D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9354D6"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uiPriority w:val="99"/>
    <w:semiHidden/>
    <w:locked/>
    <w:rsid w:val="009354D6"/>
    <w:rPr>
      <w:rFonts w:ascii="Calibri" w:hAnsi="Calibri" w:cs="Times New Roman"/>
      <w:b/>
      <w:bCs/>
    </w:rPr>
  </w:style>
  <w:style w:type="character" w:customStyle="1" w:styleId="Heading8Char">
    <w:name w:val="Heading 8 Char"/>
    <w:uiPriority w:val="99"/>
    <w:semiHidden/>
    <w:locked/>
    <w:rsid w:val="009354D6"/>
    <w:rPr>
      <w:rFonts w:ascii="Calibri" w:hAnsi="Calibri" w:cs="Times New Roman"/>
      <w:i/>
      <w:i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a9">
    <w:name w:val="footnote text"/>
    <w:basedOn w:val="a"/>
    <w:link w:val="aa"/>
    <w:uiPriority w:val="99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spacing w:before="360" w:after="120"/>
      <w:ind w:hanging="36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rPr>
      <w:rFonts w:cs="Times New Roman"/>
      <w:sz w:val="28"/>
      <w:szCs w:val="28"/>
      <w:lang w:eastAsia="en-US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eastAsia="Times New Roman" w:hAnsi="Times New Roman"/>
      <w:b/>
      <w:bCs/>
      <w:kern w:val="32"/>
      <w:sz w:val="28"/>
      <w:szCs w:val="28"/>
      <w:lang w:eastAsia="en-US"/>
    </w:rPr>
  </w:style>
  <w:style w:type="table" w:styleId="ac">
    <w:name w:val="Table Grid"/>
    <w:basedOn w:val="a1"/>
    <w:uiPriority w:val="5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aliases w:val="Знак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Знак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7A5778"/>
    <w:pPr>
      <w:ind w:left="240"/>
    </w:pPr>
    <w:rPr>
      <w:rFonts w:ascii="Calibri" w:hAnsi="Calibri"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paragraph" w:customStyle="1" w:styleId="BodyText24">
    <w:name w:val="Body Text 24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Calibri"/>
      <w:b/>
      <w:sz w:val="28"/>
      <w:szCs w:val="20"/>
    </w:rPr>
  </w:style>
  <w:style w:type="paragraph" w:styleId="af8">
    <w:name w:val="Body Text Indent"/>
    <w:basedOn w:val="a"/>
    <w:link w:val="af9"/>
    <w:uiPriority w:val="99"/>
    <w:rsid w:val="007415FC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alibri" w:eastAsia="Calibri" w:hAnsi="Calibri"/>
      <w:sz w:val="28"/>
      <w:szCs w:val="20"/>
    </w:rPr>
  </w:style>
  <w:style w:type="character" w:customStyle="1" w:styleId="af9">
    <w:name w:val="Основной текст с отступом Знак"/>
    <w:link w:val="af8"/>
    <w:uiPriority w:val="99"/>
    <w:locked/>
    <w:rsid w:val="007415FC"/>
    <w:rPr>
      <w:sz w:val="28"/>
    </w:rPr>
  </w:style>
  <w:style w:type="character" w:customStyle="1" w:styleId="BodyTextIndentChar">
    <w:name w:val="Body Text Inden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a">
    <w:name w:val="Body Text"/>
    <w:basedOn w:val="a"/>
    <w:link w:val="afb"/>
    <w:uiPriority w:val="99"/>
    <w:semiHidden/>
    <w:rsid w:val="007415FC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afb">
    <w:name w:val="Основной текст Знак"/>
    <w:link w:val="afa"/>
    <w:uiPriority w:val="99"/>
    <w:semiHidden/>
    <w:locked/>
    <w:rsid w:val="007415FC"/>
    <w:rPr>
      <w:rFonts w:ascii="Calibri" w:hAnsi="Calibri"/>
    </w:rPr>
  </w:style>
  <w:style w:type="character" w:customStyle="1" w:styleId="BodyTextChar">
    <w:name w:val="Body Tex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Calibri"/>
      <w:szCs w:val="20"/>
    </w:rPr>
  </w:style>
  <w:style w:type="paragraph" w:styleId="24">
    <w:name w:val="Body Text Indent 2"/>
    <w:basedOn w:val="a"/>
    <w:link w:val="25"/>
    <w:uiPriority w:val="99"/>
    <w:semiHidden/>
    <w:rsid w:val="007415FC"/>
    <w:pPr>
      <w:spacing w:after="120" w:line="480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7415FC"/>
    <w:rPr>
      <w:rFonts w:ascii="Calibri" w:hAnsi="Calibri"/>
    </w:rPr>
  </w:style>
  <w:style w:type="character" w:customStyle="1" w:styleId="BodyTextIndent2Char">
    <w:name w:val="Body Text Inden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character" w:customStyle="1" w:styleId="16">
    <w:name w:val="Знак Знак Знак1"/>
    <w:uiPriority w:val="99"/>
    <w:rsid w:val="007415FC"/>
    <w:rPr>
      <w:rFonts w:eastAsia="Times New Roman"/>
      <w:sz w:val="24"/>
    </w:rPr>
  </w:style>
  <w:style w:type="character" w:customStyle="1" w:styleId="32">
    <w:name w:val="Основной текст (3)_"/>
    <w:link w:val="33"/>
    <w:uiPriority w:val="99"/>
    <w:locked/>
    <w:rsid w:val="007415FC"/>
    <w:rPr>
      <w:b/>
      <w:sz w:val="18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7415FC"/>
    <w:pPr>
      <w:widowControl w:val="0"/>
      <w:shd w:val="clear" w:color="auto" w:fill="FFFFFF"/>
      <w:spacing w:after="480" w:line="240" w:lineRule="atLeast"/>
      <w:jc w:val="center"/>
    </w:pPr>
    <w:rPr>
      <w:rFonts w:ascii="Calibri" w:eastAsia="Calibri" w:hAnsi="Calibri"/>
      <w:b/>
      <w:sz w:val="18"/>
      <w:szCs w:val="20"/>
      <w:shd w:val="clear" w:color="auto" w:fill="FFFFFF"/>
    </w:rPr>
  </w:style>
  <w:style w:type="character" w:customStyle="1" w:styleId="26">
    <w:name w:val="Основной текст2"/>
    <w:uiPriority w:val="99"/>
    <w:rsid w:val="007415FC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character" w:customStyle="1" w:styleId="43">
    <w:name w:val="Знак Знак4"/>
    <w:uiPriority w:val="99"/>
    <w:rsid w:val="007415FC"/>
    <w:rPr>
      <w:rFonts w:eastAsia="Times New Roman"/>
      <w:sz w:val="24"/>
    </w:rPr>
  </w:style>
  <w:style w:type="character" w:styleId="afc">
    <w:name w:val="page number"/>
    <w:uiPriority w:val="99"/>
    <w:rsid w:val="007415FC"/>
    <w:rPr>
      <w:rFonts w:cs="Times New Roman"/>
    </w:rPr>
  </w:style>
  <w:style w:type="paragraph" w:styleId="27">
    <w:name w:val="Body Text 2"/>
    <w:basedOn w:val="a"/>
    <w:link w:val="28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ascii="Calibri" w:eastAsia="Calibri" w:hAnsi="Calibri"/>
      <w:sz w:val="20"/>
      <w:szCs w:val="20"/>
    </w:rPr>
  </w:style>
  <w:style w:type="character" w:customStyle="1" w:styleId="28">
    <w:name w:val="Основной текст 2 Знак"/>
    <w:link w:val="27"/>
    <w:uiPriority w:val="99"/>
    <w:semiHidden/>
    <w:locked/>
    <w:rsid w:val="007415FC"/>
    <w:rPr>
      <w:rFonts w:ascii="Calibri" w:hAnsi="Calibri"/>
    </w:rPr>
  </w:style>
  <w:style w:type="character" w:customStyle="1" w:styleId="BodyText2Char">
    <w:name w:val="Body Tex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d">
    <w:name w:val="Title"/>
    <w:basedOn w:val="a"/>
    <w:link w:val="afe"/>
    <w:uiPriority w:val="99"/>
    <w:qFormat/>
    <w:locked/>
    <w:rsid w:val="007415FC"/>
    <w:pPr>
      <w:spacing w:line="360" w:lineRule="auto"/>
      <w:jc w:val="center"/>
    </w:pPr>
    <w:rPr>
      <w:rFonts w:eastAsia="Calibri"/>
      <w:b/>
      <w:bCs/>
      <w:sz w:val="28"/>
    </w:rPr>
  </w:style>
  <w:style w:type="character" w:customStyle="1" w:styleId="afe">
    <w:name w:val="Название Знак"/>
    <w:link w:val="afd"/>
    <w:uiPriority w:val="99"/>
    <w:locked/>
    <w:rsid w:val="009354D6"/>
    <w:rPr>
      <w:rFonts w:ascii="Cambria" w:hAnsi="Cambria" w:cs="Times New Roman"/>
      <w:b/>
      <w:bCs/>
      <w:kern w:val="28"/>
      <w:sz w:val="32"/>
      <w:szCs w:val="32"/>
    </w:rPr>
  </w:style>
  <w:style w:type="paragraph" w:styleId="aff">
    <w:name w:val="Normal (Web)"/>
    <w:basedOn w:val="a"/>
    <w:uiPriority w:val="99"/>
    <w:rsid w:val="007415FC"/>
    <w:pPr>
      <w:jc w:val="both"/>
    </w:pPr>
    <w:rPr>
      <w:rFonts w:eastAsia="Calibri"/>
      <w:sz w:val="28"/>
    </w:rPr>
  </w:style>
  <w:style w:type="paragraph" w:customStyle="1" w:styleId="BodyText21">
    <w:name w:val="Body Text 21"/>
    <w:basedOn w:val="a"/>
    <w:uiPriority w:val="99"/>
    <w:rsid w:val="007415FC"/>
    <w:pPr>
      <w:jc w:val="both"/>
    </w:pPr>
    <w:rPr>
      <w:rFonts w:eastAsia="Calibri"/>
      <w:sz w:val="28"/>
      <w:szCs w:val="20"/>
    </w:rPr>
  </w:style>
  <w:style w:type="paragraph" w:customStyle="1" w:styleId="17">
    <w:name w:val="çàãîëîâîê 1"/>
    <w:basedOn w:val="a"/>
    <w:next w:val="a"/>
    <w:autoRedefine/>
    <w:uiPriority w:val="99"/>
    <w:rsid w:val="007415FC"/>
    <w:pPr>
      <w:jc w:val="center"/>
    </w:pPr>
    <w:rPr>
      <w:rFonts w:eastAsia="Calibri"/>
      <w:sz w:val="28"/>
    </w:rPr>
  </w:style>
  <w:style w:type="character" w:customStyle="1" w:styleId="aff0">
    <w:name w:val="Символ сноски"/>
    <w:uiPriority w:val="99"/>
    <w:rsid w:val="007415FC"/>
    <w:rPr>
      <w:rFonts w:ascii="Times New Roman" w:hAnsi="Times New Roman"/>
      <w:vertAlign w:val="superscript"/>
    </w:rPr>
  </w:style>
  <w:style w:type="paragraph" w:styleId="aff1">
    <w:name w:val="Plain Text"/>
    <w:basedOn w:val="a"/>
    <w:link w:val="aff2"/>
    <w:uiPriority w:val="99"/>
    <w:rsid w:val="007415FC"/>
    <w:rPr>
      <w:rFonts w:ascii="Consolas" w:eastAsia="Calibri" w:hAnsi="Consolas"/>
      <w:sz w:val="21"/>
      <w:szCs w:val="20"/>
      <w:lang w:eastAsia="en-US"/>
    </w:rPr>
  </w:style>
  <w:style w:type="character" w:customStyle="1" w:styleId="aff2">
    <w:name w:val="Текст Знак"/>
    <w:link w:val="aff1"/>
    <w:uiPriority w:val="99"/>
    <w:locked/>
    <w:rsid w:val="007415FC"/>
    <w:rPr>
      <w:rFonts w:ascii="Consolas" w:hAnsi="Consolas"/>
      <w:sz w:val="21"/>
      <w:lang w:val="ru-RU" w:eastAsia="en-US"/>
    </w:rPr>
  </w:style>
  <w:style w:type="character" w:customStyle="1" w:styleId="PlainTextChar">
    <w:name w:val="Plain Text Char"/>
    <w:uiPriority w:val="99"/>
    <w:semiHidden/>
    <w:locked/>
    <w:rsid w:val="009354D6"/>
    <w:rPr>
      <w:rFonts w:ascii="Courier New" w:hAnsi="Courier New" w:cs="Courier New"/>
      <w:sz w:val="20"/>
      <w:szCs w:val="20"/>
    </w:rPr>
  </w:style>
  <w:style w:type="paragraph" w:customStyle="1" w:styleId="aff3">
    <w:name w:val="???????"/>
    <w:uiPriority w:val="99"/>
    <w:rsid w:val="007415FC"/>
    <w:rPr>
      <w:rFonts w:ascii="Times New Roman" w:hAnsi="Times New Roman"/>
    </w:rPr>
  </w:style>
  <w:style w:type="character" w:customStyle="1" w:styleId="FontStyle32">
    <w:name w:val="Font Style32"/>
    <w:uiPriority w:val="99"/>
    <w:rsid w:val="007415FC"/>
    <w:rPr>
      <w:rFonts w:ascii="Times New Roman" w:hAnsi="Times New Roman"/>
      <w:b/>
      <w:sz w:val="22"/>
    </w:rPr>
  </w:style>
  <w:style w:type="paragraph" w:customStyle="1" w:styleId="18">
    <w:name w:val="Обычный1"/>
    <w:basedOn w:val="a"/>
    <w:uiPriority w:val="99"/>
    <w:rsid w:val="007415FC"/>
    <w:pPr>
      <w:spacing w:before="60" w:after="60"/>
      <w:ind w:left="60" w:right="60" w:firstLine="225"/>
      <w:jc w:val="both"/>
    </w:pPr>
    <w:rPr>
      <w:rFonts w:ascii="Arial" w:eastAsia="Calibri" w:hAnsi="Arial" w:cs="Arial"/>
      <w:color w:val="000000"/>
    </w:rPr>
  </w:style>
  <w:style w:type="character" w:styleId="aff4">
    <w:name w:val="Strong"/>
    <w:uiPriority w:val="22"/>
    <w:qFormat/>
    <w:locked/>
    <w:rsid w:val="007415FC"/>
    <w:rPr>
      <w:rFonts w:cs="Times New Roman"/>
      <w:b/>
    </w:rPr>
  </w:style>
  <w:style w:type="paragraph" w:customStyle="1" w:styleId="header3">
    <w:name w:val="header3"/>
    <w:basedOn w:val="a"/>
    <w:uiPriority w:val="99"/>
    <w:rsid w:val="007415FC"/>
    <w:pPr>
      <w:spacing w:before="60" w:after="60"/>
      <w:ind w:left="60" w:right="60"/>
    </w:pPr>
    <w:rPr>
      <w:rFonts w:ascii="Arial" w:eastAsia="Calibri" w:hAnsi="Arial" w:cs="Arial"/>
      <w:b/>
      <w:bCs/>
      <w:color w:val="000000"/>
      <w:sz w:val="27"/>
      <w:szCs w:val="27"/>
    </w:rPr>
  </w:style>
  <w:style w:type="character" w:styleId="aff5">
    <w:name w:val="Emphasis"/>
    <w:uiPriority w:val="99"/>
    <w:qFormat/>
    <w:locked/>
    <w:rsid w:val="007415FC"/>
    <w:rPr>
      <w:rFonts w:cs="Times New Roman"/>
      <w:i/>
    </w:rPr>
  </w:style>
  <w:style w:type="paragraph" w:customStyle="1" w:styleId="example">
    <w:name w:val="example"/>
    <w:basedOn w:val="a"/>
    <w:uiPriority w:val="99"/>
    <w:rsid w:val="007415FC"/>
    <w:pPr>
      <w:spacing w:before="100" w:beforeAutospacing="1" w:after="100" w:afterAutospacing="1"/>
      <w:jc w:val="both"/>
    </w:pPr>
    <w:rPr>
      <w:rFonts w:ascii="Arial" w:eastAsia="Calibri" w:hAnsi="Arial" w:cs="Arial"/>
      <w:b/>
      <w:bCs/>
      <w:i/>
      <w:iCs/>
      <w:color w:val="6A5ACD"/>
    </w:rPr>
  </w:style>
  <w:style w:type="character" w:customStyle="1" w:styleId="tbb121">
    <w:name w:val="tbb121"/>
    <w:uiPriority w:val="99"/>
    <w:rsid w:val="007415FC"/>
    <w:rPr>
      <w:rFonts w:ascii="Arial" w:hAnsi="Arial"/>
      <w:b/>
      <w:color w:val="000000"/>
      <w:sz w:val="18"/>
      <w:u w:val="none"/>
      <w:effect w:val="none"/>
    </w:rPr>
  </w:style>
  <w:style w:type="character" w:customStyle="1" w:styleId="aff6">
    <w:name w:val="Знак Знак Знак"/>
    <w:uiPriority w:val="99"/>
    <w:rsid w:val="007415FC"/>
    <w:rPr>
      <w:rFonts w:eastAsia="SimSun"/>
      <w:sz w:val="24"/>
    </w:rPr>
  </w:style>
  <w:style w:type="paragraph" w:customStyle="1" w:styleId="rtejustify">
    <w:name w:val="rtejustify"/>
    <w:basedOn w:val="a"/>
    <w:uiPriority w:val="99"/>
    <w:rsid w:val="007415FC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rsid w:val="007415FC"/>
    <w:rPr>
      <w:rFonts w:cs="Times New Roman"/>
    </w:rPr>
  </w:style>
  <w:style w:type="character" w:customStyle="1" w:styleId="EmailStyle1051">
    <w:name w:val="EmailStyle1051"/>
    <w:uiPriority w:val="99"/>
    <w:semiHidden/>
    <w:rsid w:val="00300B80"/>
    <w:rPr>
      <w:rFonts w:ascii="Arial" w:hAnsi="Arial" w:cs="Arial"/>
      <w:color w:val="000080"/>
      <w:sz w:val="20"/>
      <w:szCs w:val="20"/>
    </w:rPr>
  </w:style>
  <w:style w:type="paragraph" w:customStyle="1" w:styleId="aff7">
    <w:name w:val="Вопросы"/>
    <w:basedOn w:val="a"/>
    <w:rsid w:val="00B83CFB"/>
    <w:pPr>
      <w:tabs>
        <w:tab w:val="num" w:pos="567"/>
      </w:tabs>
      <w:spacing w:before="60" w:after="60"/>
      <w:ind w:left="567" w:hanging="397"/>
      <w:jc w:val="both"/>
    </w:pPr>
    <w:rPr>
      <w:sz w:val="22"/>
      <w:szCs w:val="20"/>
    </w:rPr>
  </w:style>
  <w:style w:type="paragraph" w:customStyle="1" w:styleId="aff8">
    <w:name w:val="Основной текст с абзаца"/>
    <w:basedOn w:val="afa"/>
    <w:link w:val="aff9"/>
    <w:rsid w:val="00B83CF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ff9">
    <w:name w:val="Основной текст с абзаца Знак"/>
    <w:basedOn w:val="a0"/>
    <w:link w:val="aff8"/>
    <w:rsid w:val="00B83CFB"/>
    <w:rPr>
      <w:rFonts w:ascii="Times New Roman" w:eastAsia="Times New Roman" w:hAnsi="Times New Roman"/>
      <w:sz w:val="24"/>
    </w:rPr>
  </w:style>
  <w:style w:type="paragraph" w:customStyle="1" w:styleId="rmchjnlj">
    <w:name w:val="rmchjnlj"/>
    <w:basedOn w:val="a"/>
    <w:rsid w:val="00B83CFB"/>
    <w:pPr>
      <w:spacing w:before="100" w:beforeAutospacing="1" w:after="100" w:afterAutospacing="1"/>
    </w:pPr>
  </w:style>
  <w:style w:type="paragraph" w:customStyle="1" w:styleId="19">
    <w:name w:val="Абзац списка1"/>
    <w:basedOn w:val="a"/>
    <w:rsid w:val="00B83C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4463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2">
    <w:name w:val="s2"/>
    <w:basedOn w:val="a0"/>
    <w:rsid w:val="00323B87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23B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tbl12">
    <w:name w:val="tbl12"/>
    <w:basedOn w:val="a0"/>
    <w:rsid w:val="00323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74CE7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7415FC"/>
    <w:pPr>
      <w:keepNext/>
      <w:spacing w:before="240" w:after="60" w:line="276" w:lineRule="auto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7415FC"/>
    <w:pPr>
      <w:keepNext/>
      <w:jc w:val="center"/>
      <w:outlineLvl w:val="2"/>
    </w:pPr>
    <w:rPr>
      <w:rFonts w:ascii="Calibri" w:eastAsia="Calibri" w:hAnsi="Calibri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7415FC"/>
    <w:pPr>
      <w:keepNext/>
      <w:spacing w:before="240" w:after="60" w:line="276" w:lineRule="auto"/>
      <w:outlineLvl w:val="3"/>
    </w:pPr>
    <w:rPr>
      <w:rFonts w:ascii="Calibri" w:eastAsia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locked/>
    <w:rsid w:val="004463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7415FC"/>
    <w:pPr>
      <w:spacing w:before="240" w:after="60" w:line="276" w:lineRule="auto"/>
      <w:outlineLvl w:val="5"/>
    </w:pPr>
    <w:rPr>
      <w:rFonts w:ascii="Calibri" w:eastAsia="Calibri" w:hAnsi="Calibri"/>
      <w:b/>
      <w:sz w:val="22"/>
      <w:szCs w:val="20"/>
    </w:rPr>
  </w:style>
  <w:style w:type="paragraph" w:styleId="8">
    <w:name w:val="heading 8"/>
    <w:basedOn w:val="a"/>
    <w:next w:val="a"/>
    <w:link w:val="80"/>
    <w:uiPriority w:val="99"/>
    <w:qFormat/>
    <w:locked/>
    <w:rsid w:val="007415FC"/>
    <w:pPr>
      <w:spacing w:before="240" w:after="60" w:line="276" w:lineRule="auto"/>
      <w:outlineLvl w:val="7"/>
    </w:pPr>
    <w:rPr>
      <w:rFonts w:ascii="Calibri" w:eastAsia="Calibri" w:hAnsi="Calibri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7415FC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7415FC"/>
    <w:rPr>
      <w:sz w:val="24"/>
    </w:rPr>
  </w:style>
  <w:style w:type="character" w:customStyle="1" w:styleId="40">
    <w:name w:val="Заголовок 4 Знак"/>
    <w:link w:val="4"/>
    <w:uiPriority w:val="99"/>
    <w:semiHidden/>
    <w:locked/>
    <w:rsid w:val="007415FC"/>
    <w:rPr>
      <w:rFonts w:ascii="Calibri" w:hAnsi="Calibri"/>
      <w:b/>
      <w:sz w:val="28"/>
    </w:rPr>
  </w:style>
  <w:style w:type="character" w:customStyle="1" w:styleId="60">
    <w:name w:val="Заголовок 6 Знак"/>
    <w:link w:val="6"/>
    <w:uiPriority w:val="99"/>
    <w:semiHidden/>
    <w:locked/>
    <w:rsid w:val="007415FC"/>
    <w:rPr>
      <w:rFonts w:ascii="Calibri" w:hAnsi="Calibri"/>
      <w:b/>
      <w:sz w:val="22"/>
    </w:rPr>
  </w:style>
  <w:style w:type="character" w:customStyle="1" w:styleId="80">
    <w:name w:val="Заголовок 8 Знак"/>
    <w:link w:val="8"/>
    <w:uiPriority w:val="99"/>
    <w:semiHidden/>
    <w:locked/>
    <w:rsid w:val="007415FC"/>
    <w:rPr>
      <w:rFonts w:ascii="Calibri" w:hAnsi="Calibri"/>
      <w:i/>
      <w:sz w:val="24"/>
    </w:rPr>
  </w:style>
  <w:style w:type="character" w:customStyle="1" w:styleId="Heading2Char">
    <w:name w:val="Heading 2 Char"/>
    <w:uiPriority w:val="99"/>
    <w:semiHidden/>
    <w:locked/>
    <w:rsid w:val="009354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9354D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9354D6"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uiPriority w:val="99"/>
    <w:semiHidden/>
    <w:locked/>
    <w:rsid w:val="009354D6"/>
    <w:rPr>
      <w:rFonts w:ascii="Calibri" w:hAnsi="Calibri" w:cs="Times New Roman"/>
      <w:b/>
      <w:bCs/>
    </w:rPr>
  </w:style>
  <w:style w:type="character" w:customStyle="1" w:styleId="Heading8Char">
    <w:name w:val="Heading 8 Char"/>
    <w:uiPriority w:val="99"/>
    <w:semiHidden/>
    <w:locked/>
    <w:rsid w:val="009354D6"/>
    <w:rPr>
      <w:rFonts w:ascii="Calibri" w:hAnsi="Calibri" w:cs="Times New Roman"/>
      <w:i/>
      <w:i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a9">
    <w:name w:val="footnote text"/>
    <w:basedOn w:val="a"/>
    <w:link w:val="aa"/>
    <w:uiPriority w:val="99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spacing w:before="360" w:after="120"/>
      <w:ind w:hanging="36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rPr>
      <w:rFonts w:cs="Times New Roman"/>
      <w:sz w:val="28"/>
      <w:szCs w:val="28"/>
      <w:lang w:eastAsia="en-US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eastAsia="Times New Roman" w:hAnsi="Times New Roman"/>
      <w:b/>
      <w:bCs/>
      <w:kern w:val="32"/>
      <w:sz w:val="28"/>
      <w:szCs w:val="28"/>
      <w:lang w:eastAsia="en-US"/>
    </w:rPr>
  </w:style>
  <w:style w:type="table" w:styleId="ac">
    <w:name w:val="Table Grid"/>
    <w:basedOn w:val="a1"/>
    <w:uiPriority w:val="5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aliases w:val="Знак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Знак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7A5778"/>
    <w:pPr>
      <w:ind w:left="240"/>
    </w:pPr>
    <w:rPr>
      <w:rFonts w:ascii="Calibri" w:hAnsi="Calibri"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paragraph" w:customStyle="1" w:styleId="BodyText24">
    <w:name w:val="Body Text 24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Calibri"/>
      <w:b/>
      <w:sz w:val="28"/>
      <w:szCs w:val="20"/>
    </w:rPr>
  </w:style>
  <w:style w:type="paragraph" w:styleId="af8">
    <w:name w:val="Body Text Indent"/>
    <w:basedOn w:val="a"/>
    <w:link w:val="af9"/>
    <w:uiPriority w:val="99"/>
    <w:rsid w:val="007415FC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alibri" w:eastAsia="Calibri" w:hAnsi="Calibri"/>
      <w:sz w:val="28"/>
      <w:szCs w:val="20"/>
    </w:rPr>
  </w:style>
  <w:style w:type="character" w:customStyle="1" w:styleId="af9">
    <w:name w:val="Основной текст с отступом Знак"/>
    <w:link w:val="af8"/>
    <w:uiPriority w:val="99"/>
    <w:locked/>
    <w:rsid w:val="007415FC"/>
    <w:rPr>
      <w:sz w:val="28"/>
    </w:rPr>
  </w:style>
  <w:style w:type="character" w:customStyle="1" w:styleId="BodyTextIndentChar">
    <w:name w:val="Body Text Inden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a">
    <w:name w:val="Body Text"/>
    <w:basedOn w:val="a"/>
    <w:link w:val="afb"/>
    <w:uiPriority w:val="99"/>
    <w:semiHidden/>
    <w:rsid w:val="007415FC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afb">
    <w:name w:val="Основной текст Знак"/>
    <w:link w:val="afa"/>
    <w:uiPriority w:val="99"/>
    <w:semiHidden/>
    <w:locked/>
    <w:rsid w:val="007415FC"/>
    <w:rPr>
      <w:rFonts w:ascii="Calibri" w:hAnsi="Calibri"/>
    </w:rPr>
  </w:style>
  <w:style w:type="character" w:customStyle="1" w:styleId="BodyTextChar">
    <w:name w:val="Body Tex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Calibri"/>
      <w:szCs w:val="20"/>
    </w:rPr>
  </w:style>
  <w:style w:type="paragraph" w:styleId="24">
    <w:name w:val="Body Text Indent 2"/>
    <w:basedOn w:val="a"/>
    <w:link w:val="25"/>
    <w:uiPriority w:val="99"/>
    <w:semiHidden/>
    <w:rsid w:val="007415FC"/>
    <w:pPr>
      <w:spacing w:after="120" w:line="480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7415FC"/>
    <w:rPr>
      <w:rFonts w:ascii="Calibri" w:hAnsi="Calibri"/>
    </w:rPr>
  </w:style>
  <w:style w:type="character" w:customStyle="1" w:styleId="BodyTextIndent2Char">
    <w:name w:val="Body Text Inden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character" w:customStyle="1" w:styleId="16">
    <w:name w:val="Знак Знак Знак1"/>
    <w:uiPriority w:val="99"/>
    <w:rsid w:val="007415FC"/>
    <w:rPr>
      <w:rFonts w:eastAsia="Times New Roman"/>
      <w:sz w:val="24"/>
    </w:rPr>
  </w:style>
  <w:style w:type="character" w:customStyle="1" w:styleId="32">
    <w:name w:val="Основной текст (3)_"/>
    <w:link w:val="33"/>
    <w:uiPriority w:val="99"/>
    <w:locked/>
    <w:rsid w:val="007415FC"/>
    <w:rPr>
      <w:b/>
      <w:sz w:val="18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7415FC"/>
    <w:pPr>
      <w:widowControl w:val="0"/>
      <w:shd w:val="clear" w:color="auto" w:fill="FFFFFF"/>
      <w:spacing w:after="480" w:line="240" w:lineRule="atLeast"/>
      <w:jc w:val="center"/>
    </w:pPr>
    <w:rPr>
      <w:rFonts w:ascii="Calibri" w:eastAsia="Calibri" w:hAnsi="Calibri"/>
      <w:b/>
      <w:sz w:val="18"/>
      <w:szCs w:val="20"/>
      <w:shd w:val="clear" w:color="auto" w:fill="FFFFFF"/>
    </w:rPr>
  </w:style>
  <w:style w:type="character" w:customStyle="1" w:styleId="26">
    <w:name w:val="Основной текст2"/>
    <w:uiPriority w:val="99"/>
    <w:rsid w:val="007415FC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character" w:customStyle="1" w:styleId="43">
    <w:name w:val="Знак Знак4"/>
    <w:uiPriority w:val="99"/>
    <w:rsid w:val="007415FC"/>
    <w:rPr>
      <w:rFonts w:eastAsia="Times New Roman"/>
      <w:sz w:val="24"/>
    </w:rPr>
  </w:style>
  <w:style w:type="character" w:styleId="afc">
    <w:name w:val="page number"/>
    <w:uiPriority w:val="99"/>
    <w:rsid w:val="007415FC"/>
    <w:rPr>
      <w:rFonts w:cs="Times New Roman"/>
    </w:rPr>
  </w:style>
  <w:style w:type="paragraph" w:styleId="27">
    <w:name w:val="Body Text 2"/>
    <w:basedOn w:val="a"/>
    <w:link w:val="28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ascii="Calibri" w:eastAsia="Calibri" w:hAnsi="Calibri"/>
      <w:sz w:val="20"/>
      <w:szCs w:val="20"/>
    </w:rPr>
  </w:style>
  <w:style w:type="character" w:customStyle="1" w:styleId="28">
    <w:name w:val="Основной текст 2 Знак"/>
    <w:link w:val="27"/>
    <w:uiPriority w:val="99"/>
    <w:semiHidden/>
    <w:locked/>
    <w:rsid w:val="007415FC"/>
    <w:rPr>
      <w:rFonts w:ascii="Calibri" w:hAnsi="Calibri"/>
    </w:rPr>
  </w:style>
  <w:style w:type="character" w:customStyle="1" w:styleId="BodyText2Char">
    <w:name w:val="Body Tex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d">
    <w:name w:val="Title"/>
    <w:basedOn w:val="a"/>
    <w:link w:val="afe"/>
    <w:uiPriority w:val="99"/>
    <w:qFormat/>
    <w:locked/>
    <w:rsid w:val="007415FC"/>
    <w:pPr>
      <w:spacing w:line="360" w:lineRule="auto"/>
      <w:jc w:val="center"/>
    </w:pPr>
    <w:rPr>
      <w:rFonts w:eastAsia="Calibri"/>
      <w:b/>
      <w:bCs/>
      <w:sz w:val="28"/>
    </w:rPr>
  </w:style>
  <w:style w:type="character" w:customStyle="1" w:styleId="afe">
    <w:name w:val="Название Знак"/>
    <w:link w:val="afd"/>
    <w:uiPriority w:val="99"/>
    <w:locked/>
    <w:rsid w:val="009354D6"/>
    <w:rPr>
      <w:rFonts w:ascii="Cambria" w:hAnsi="Cambria" w:cs="Times New Roman"/>
      <w:b/>
      <w:bCs/>
      <w:kern w:val="28"/>
      <w:sz w:val="32"/>
      <w:szCs w:val="32"/>
    </w:rPr>
  </w:style>
  <w:style w:type="paragraph" w:styleId="aff">
    <w:name w:val="Normal (Web)"/>
    <w:basedOn w:val="a"/>
    <w:uiPriority w:val="99"/>
    <w:rsid w:val="007415FC"/>
    <w:pPr>
      <w:jc w:val="both"/>
    </w:pPr>
    <w:rPr>
      <w:rFonts w:eastAsia="Calibri"/>
      <w:sz w:val="28"/>
    </w:rPr>
  </w:style>
  <w:style w:type="paragraph" w:customStyle="1" w:styleId="BodyText21">
    <w:name w:val="Body Text 21"/>
    <w:basedOn w:val="a"/>
    <w:uiPriority w:val="99"/>
    <w:rsid w:val="007415FC"/>
    <w:pPr>
      <w:jc w:val="both"/>
    </w:pPr>
    <w:rPr>
      <w:rFonts w:eastAsia="Calibri"/>
      <w:sz w:val="28"/>
      <w:szCs w:val="20"/>
    </w:rPr>
  </w:style>
  <w:style w:type="paragraph" w:customStyle="1" w:styleId="17">
    <w:name w:val="çàãîëîâîê 1"/>
    <w:basedOn w:val="a"/>
    <w:next w:val="a"/>
    <w:autoRedefine/>
    <w:uiPriority w:val="99"/>
    <w:rsid w:val="007415FC"/>
    <w:pPr>
      <w:jc w:val="center"/>
    </w:pPr>
    <w:rPr>
      <w:rFonts w:eastAsia="Calibri"/>
      <w:sz w:val="28"/>
    </w:rPr>
  </w:style>
  <w:style w:type="character" w:customStyle="1" w:styleId="aff0">
    <w:name w:val="Символ сноски"/>
    <w:uiPriority w:val="99"/>
    <w:rsid w:val="007415FC"/>
    <w:rPr>
      <w:rFonts w:ascii="Times New Roman" w:hAnsi="Times New Roman"/>
      <w:vertAlign w:val="superscript"/>
    </w:rPr>
  </w:style>
  <w:style w:type="paragraph" w:styleId="aff1">
    <w:name w:val="Plain Text"/>
    <w:basedOn w:val="a"/>
    <w:link w:val="aff2"/>
    <w:uiPriority w:val="99"/>
    <w:rsid w:val="007415FC"/>
    <w:rPr>
      <w:rFonts w:ascii="Consolas" w:eastAsia="Calibri" w:hAnsi="Consolas"/>
      <w:sz w:val="21"/>
      <w:szCs w:val="20"/>
      <w:lang w:eastAsia="en-US"/>
    </w:rPr>
  </w:style>
  <w:style w:type="character" w:customStyle="1" w:styleId="aff2">
    <w:name w:val="Текст Знак"/>
    <w:link w:val="aff1"/>
    <w:uiPriority w:val="99"/>
    <w:locked/>
    <w:rsid w:val="007415FC"/>
    <w:rPr>
      <w:rFonts w:ascii="Consolas" w:hAnsi="Consolas"/>
      <w:sz w:val="21"/>
      <w:lang w:val="ru-RU" w:eastAsia="en-US"/>
    </w:rPr>
  </w:style>
  <w:style w:type="character" w:customStyle="1" w:styleId="PlainTextChar">
    <w:name w:val="Plain Text Char"/>
    <w:uiPriority w:val="99"/>
    <w:semiHidden/>
    <w:locked/>
    <w:rsid w:val="009354D6"/>
    <w:rPr>
      <w:rFonts w:ascii="Courier New" w:hAnsi="Courier New" w:cs="Courier New"/>
      <w:sz w:val="20"/>
      <w:szCs w:val="20"/>
    </w:rPr>
  </w:style>
  <w:style w:type="paragraph" w:customStyle="1" w:styleId="aff3">
    <w:name w:val="???????"/>
    <w:uiPriority w:val="99"/>
    <w:rsid w:val="007415FC"/>
    <w:rPr>
      <w:rFonts w:ascii="Times New Roman" w:hAnsi="Times New Roman"/>
    </w:rPr>
  </w:style>
  <w:style w:type="character" w:customStyle="1" w:styleId="FontStyle32">
    <w:name w:val="Font Style32"/>
    <w:uiPriority w:val="99"/>
    <w:rsid w:val="007415FC"/>
    <w:rPr>
      <w:rFonts w:ascii="Times New Roman" w:hAnsi="Times New Roman"/>
      <w:b/>
      <w:sz w:val="22"/>
    </w:rPr>
  </w:style>
  <w:style w:type="paragraph" w:customStyle="1" w:styleId="18">
    <w:name w:val="Обычный1"/>
    <w:basedOn w:val="a"/>
    <w:uiPriority w:val="99"/>
    <w:rsid w:val="007415FC"/>
    <w:pPr>
      <w:spacing w:before="60" w:after="60"/>
      <w:ind w:left="60" w:right="60" w:firstLine="225"/>
      <w:jc w:val="both"/>
    </w:pPr>
    <w:rPr>
      <w:rFonts w:ascii="Arial" w:eastAsia="Calibri" w:hAnsi="Arial" w:cs="Arial"/>
      <w:color w:val="000000"/>
    </w:rPr>
  </w:style>
  <w:style w:type="character" w:styleId="aff4">
    <w:name w:val="Strong"/>
    <w:uiPriority w:val="22"/>
    <w:qFormat/>
    <w:locked/>
    <w:rsid w:val="007415FC"/>
    <w:rPr>
      <w:rFonts w:cs="Times New Roman"/>
      <w:b/>
    </w:rPr>
  </w:style>
  <w:style w:type="paragraph" w:customStyle="1" w:styleId="header3">
    <w:name w:val="header3"/>
    <w:basedOn w:val="a"/>
    <w:uiPriority w:val="99"/>
    <w:rsid w:val="007415FC"/>
    <w:pPr>
      <w:spacing w:before="60" w:after="60"/>
      <w:ind w:left="60" w:right="60"/>
    </w:pPr>
    <w:rPr>
      <w:rFonts w:ascii="Arial" w:eastAsia="Calibri" w:hAnsi="Arial" w:cs="Arial"/>
      <w:b/>
      <w:bCs/>
      <w:color w:val="000000"/>
      <w:sz w:val="27"/>
      <w:szCs w:val="27"/>
    </w:rPr>
  </w:style>
  <w:style w:type="character" w:styleId="aff5">
    <w:name w:val="Emphasis"/>
    <w:uiPriority w:val="99"/>
    <w:qFormat/>
    <w:locked/>
    <w:rsid w:val="007415FC"/>
    <w:rPr>
      <w:rFonts w:cs="Times New Roman"/>
      <w:i/>
    </w:rPr>
  </w:style>
  <w:style w:type="paragraph" w:customStyle="1" w:styleId="example">
    <w:name w:val="example"/>
    <w:basedOn w:val="a"/>
    <w:uiPriority w:val="99"/>
    <w:rsid w:val="007415FC"/>
    <w:pPr>
      <w:spacing w:before="100" w:beforeAutospacing="1" w:after="100" w:afterAutospacing="1"/>
      <w:jc w:val="both"/>
    </w:pPr>
    <w:rPr>
      <w:rFonts w:ascii="Arial" w:eastAsia="Calibri" w:hAnsi="Arial" w:cs="Arial"/>
      <w:b/>
      <w:bCs/>
      <w:i/>
      <w:iCs/>
      <w:color w:val="6A5ACD"/>
    </w:rPr>
  </w:style>
  <w:style w:type="character" w:customStyle="1" w:styleId="tbb121">
    <w:name w:val="tbb121"/>
    <w:uiPriority w:val="99"/>
    <w:rsid w:val="007415FC"/>
    <w:rPr>
      <w:rFonts w:ascii="Arial" w:hAnsi="Arial"/>
      <w:b/>
      <w:color w:val="000000"/>
      <w:sz w:val="18"/>
      <w:u w:val="none"/>
      <w:effect w:val="none"/>
    </w:rPr>
  </w:style>
  <w:style w:type="character" w:customStyle="1" w:styleId="aff6">
    <w:name w:val="Знак Знак Знак"/>
    <w:uiPriority w:val="99"/>
    <w:rsid w:val="007415FC"/>
    <w:rPr>
      <w:rFonts w:eastAsia="SimSun"/>
      <w:sz w:val="24"/>
    </w:rPr>
  </w:style>
  <w:style w:type="paragraph" w:customStyle="1" w:styleId="rtejustify">
    <w:name w:val="rtejustify"/>
    <w:basedOn w:val="a"/>
    <w:uiPriority w:val="99"/>
    <w:rsid w:val="007415FC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rsid w:val="007415FC"/>
    <w:rPr>
      <w:rFonts w:cs="Times New Roman"/>
    </w:rPr>
  </w:style>
  <w:style w:type="character" w:customStyle="1" w:styleId="EmailStyle1051">
    <w:name w:val="EmailStyle1051"/>
    <w:uiPriority w:val="99"/>
    <w:semiHidden/>
    <w:rsid w:val="00300B80"/>
    <w:rPr>
      <w:rFonts w:ascii="Arial" w:hAnsi="Arial" w:cs="Arial"/>
      <w:color w:val="000080"/>
      <w:sz w:val="20"/>
      <w:szCs w:val="20"/>
    </w:rPr>
  </w:style>
  <w:style w:type="paragraph" w:customStyle="1" w:styleId="aff7">
    <w:name w:val="Вопросы"/>
    <w:basedOn w:val="a"/>
    <w:rsid w:val="00B83CFB"/>
    <w:pPr>
      <w:tabs>
        <w:tab w:val="num" w:pos="567"/>
      </w:tabs>
      <w:spacing w:before="60" w:after="60"/>
      <w:ind w:left="567" w:hanging="397"/>
      <w:jc w:val="both"/>
    </w:pPr>
    <w:rPr>
      <w:sz w:val="22"/>
      <w:szCs w:val="20"/>
    </w:rPr>
  </w:style>
  <w:style w:type="paragraph" w:customStyle="1" w:styleId="aff8">
    <w:name w:val="Основной текст с абзаца"/>
    <w:basedOn w:val="afa"/>
    <w:link w:val="aff9"/>
    <w:rsid w:val="00B83CF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ff9">
    <w:name w:val="Основной текст с абзаца Знак"/>
    <w:basedOn w:val="a0"/>
    <w:link w:val="aff8"/>
    <w:rsid w:val="00B83CFB"/>
    <w:rPr>
      <w:rFonts w:ascii="Times New Roman" w:eastAsia="Times New Roman" w:hAnsi="Times New Roman"/>
      <w:sz w:val="24"/>
    </w:rPr>
  </w:style>
  <w:style w:type="paragraph" w:customStyle="1" w:styleId="rmchjnlj">
    <w:name w:val="rmchjnlj"/>
    <w:basedOn w:val="a"/>
    <w:rsid w:val="00B83CFB"/>
    <w:pPr>
      <w:spacing w:before="100" w:beforeAutospacing="1" w:after="100" w:afterAutospacing="1"/>
    </w:pPr>
  </w:style>
  <w:style w:type="paragraph" w:customStyle="1" w:styleId="19">
    <w:name w:val="Абзац списка1"/>
    <w:basedOn w:val="a"/>
    <w:rsid w:val="00B83C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4463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2">
    <w:name w:val="s2"/>
    <w:basedOn w:val="a0"/>
    <w:rsid w:val="00323B87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23B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tbl12">
    <w:name w:val="tbl12"/>
    <w:basedOn w:val="a0"/>
    <w:rsid w:val="00323B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D7B8B-7B71-4AC4-A7C0-1961A86A1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</Pages>
  <Words>3339</Words>
  <Characters>24861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для экспертов, участвующих в проверке итогового сочинения (изложения)</vt:lpstr>
    </vt:vector>
  </TitlesOfParts>
  <Company/>
  <LinksUpToDate>false</LinksUpToDate>
  <CharactersWithSpaces>28144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для экспертов, участвующих в проверке итогового сочинения (изложения)</dc:title>
  <dc:creator>Саламадина Дарья Олеговна</dc:creator>
  <cp:lastModifiedBy>USER</cp:lastModifiedBy>
  <cp:revision>6</cp:revision>
  <cp:lastPrinted>2016-10-07T13:33:00Z</cp:lastPrinted>
  <dcterms:created xsi:type="dcterms:W3CDTF">2017-10-26T11:17:00Z</dcterms:created>
  <dcterms:modified xsi:type="dcterms:W3CDTF">2017-11-07T10:23:00Z</dcterms:modified>
</cp:coreProperties>
</file>